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88" w:rsidRPr="00C56E61" w:rsidRDefault="00560F88" w:rsidP="00560F88">
      <w:pPr>
        <w:pStyle w:val="titulo"/>
        <w:tabs>
          <w:tab w:val="left" w:pos="454"/>
          <w:tab w:val="left" w:pos="567"/>
          <w:tab w:val="left" w:pos="794"/>
          <w:tab w:val="left" w:pos="1134"/>
        </w:tabs>
        <w:rPr>
          <w:rFonts w:ascii="Arial" w:hAnsi="Arial"/>
          <w:color w:val="auto"/>
          <w:sz w:val="28"/>
          <w:lang w:val="es-ES"/>
        </w:rPr>
      </w:pPr>
      <w:r w:rsidRPr="00C56E61">
        <w:rPr>
          <w:rFonts w:ascii="Arial" w:hAnsi="Arial"/>
          <w:color w:val="auto"/>
          <w:sz w:val="28"/>
          <w:lang w:val="es-ES"/>
        </w:rPr>
        <w:t>REGLAMENTO ACADÉMICO</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TÍTULO 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PRINCIPIOS FUNDAMENTALES</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DISPOSICIONES GENERALES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 La Universidad Privada  de Santa Cruz de la Sierra (UPSA)</w:t>
      </w:r>
      <w:r w:rsidRPr="00C56E61">
        <w:rPr>
          <w:lang w:val="es-ES"/>
        </w:rPr>
        <w:t xml:space="preserve"> es una institución autónoma de educación superior, reconocida a nivel internacional y autorizada por la legislación boliviana, dedicada a la formación integral universitaria, mediante la actividad académica, la  investigación, la extensión y el desarrollo.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Se constituye como persona jurídica colectiva bajo la naturaleza de fundación sin fines de lucro, de Derecho Privado y utilidad pública, al amparo de lo dispuesto por el Art. 188 de la Constitución Política del Estado, el Código Civil y demás leyes que norman su funcionamiento.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w:t>
      </w:r>
      <w:r w:rsidRPr="00C56E61">
        <w:rPr>
          <w:lang w:val="es-ES"/>
        </w:rPr>
        <w:t xml:space="preserve"> La Universidad Privada  de Santa Cruz de la Sierra, autorizada con la sigla “UPSA”, goza de </w:t>
      </w:r>
      <w:r w:rsidRPr="00C56E61">
        <w:rPr>
          <w:b/>
          <w:lang w:val="es-ES"/>
        </w:rPr>
        <w:t>Personalidad Jurídica</w:t>
      </w:r>
      <w:r w:rsidRPr="00C56E61">
        <w:rPr>
          <w:lang w:val="es-ES"/>
        </w:rPr>
        <w:t xml:space="preserve"> reconocida mediante Resolución Suprema Nº 202342 del 12 de marzo de 1987, tiene sus planes y programas de estudio aprobados por Resolución Suprema Nº 204873 del 7 de septiembre de 1988, con ratificación de su vigencia legal a través de Resolución Suprema Nº 209590 del 19 de septiembre de 1991 y por Decreto Supremo Nº 23157 del 21 de mayo de 1992 se reitera su funcionamiento de acuerdo a normas constitucionales.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Está facultada para expedir Diplomas Académicos, debiendo los Títulos en Provisión Nacional ser otorgados por el Estado, mediante el Ministerio de Educación.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w:t>
      </w:r>
      <w:r w:rsidRPr="00C56E61">
        <w:rPr>
          <w:lang w:val="es-ES"/>
        </w:rPr>
        <w:t xml:space="preserve"> </w:t>
      </w:r>
      <w:r w:rsidRPr="00C56E61">
        <w:rPr>
          <w:b/>
          <w:lang w:val="es-ES"/>
        </w:rPr>
        <w:t>La Fundación Universidad Privada de Santa Cruz de la Sierra</w:t>
      </w:r>
      <w:r w:rsidRPr="00C56E61">
        <w:rPr>
          <w:lang w:val="es-ES"/>
        </w:rPr>
        <w:t>, con personalidad jurídica reconocida por Resolución Suprema Nº 200458 del 12 de septiembre de 1985, es la entidad de derecho privado que organiza y determina el patrimonio de la Universidad Privada  de Santa Cruz de la Sierra (UPSA), conforme a lo dispuesto por el Libro I, Título II, Capítulo III del Código Civil.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4.</w:t>
      </w:r>
      <w:r w:rsidRPr="00C56E61">
        <w:rPr>
          <w:lang w:val="es-ES"/>
        </w:rPr>
        <w:t xml:space="preserve"> El </w:t>
      </w:r>
      <w:r w:rsidRPr="00C56E61">
        <w:rPr>
          <w:b/>
          <w:lang w:val="es-ES"/>
        </w:rPr>
        <w:t>Directorio de la Fundación Universidad Privada de Santa Cruz de la Sierra</w:t>
      </w:r>
      <w:r w:rsidRPr="00C56E61">
        <w:rPr>
          <w:lang w:val="es-ES"/>
        </w:rPr>
        <w:t xml:space="preserve"> es quien define las políticas institucionales en función a los objetivos establecidos por los instrumentos de organización jurídica.  Asimismo, es el órgano encargado de velar por el patrimonio destinado a la Universidad Privada  de Santa Cruz de la Sierra.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w:t>
      </w:r>
      <w:r w:rsidRPr="00C56E61">
        <w:rPr>
          <w:lang w:val="es-ES"/>
        </w:rPr>
        <w:t xml:space="preserve">  De conformidad a los estatutos de la Fundación Universidad Privada de Santa Cruz de la Sierra y de la Universidad Privada de Santa Cruz de la Sierra, el Rector es la </w:t>
      </w:r>
      <w:r w:rsidRPr="00C56E61">
        <w:rPr>
          <w:b/>
          <w:lang w:val="es-ES"/>
        </w:rPr>
        <w:t>máxima autoridad ejecutiva</w:t>
      </w:r>
      <w:r w:rsidRPr="00C56E61">
        <w:rPr>
          <w:lang w:val="es-ES"/>
        </w:rPr>
        <w:t xml:space="preserve"> a cuyo cargo se encuentra </w:t>
      </w:r>
      <w:r w:rsidRPr="00C56E61">
        <w:rPr>
          <w:b/>
          <w:bCs/>
          <w:lang w:val="es-ES"/>
        </w:rPr>
        <w:t xml:space="preserve">la gestión institucional y la administración académica </w:t>
      </w:r>
      <w:r w:rsidRPr="00C56E61">
        <w:rPr>
          <w:lang w:val="es-ES"/>
        </w:rPr>
        <w:t>de la Universidad. Ejerce sus funciones de acuerdo a las facultades que le reconocen los estatutos y a las que, por delegación, le otorgue el Directorio.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w:t>
      </w:r>
      <w:r w:rsidRPr="00C56E61">
        <w:rPr>
          <w:lang w:val="es-ES"/>
        </w:rPr>
        <w:t xml:space="preserve"> En caso de ausencia o impedimento del Rector, el Vicerrector asumirá las </w:t>
      </w:r>
      <w:r w:rsidRPr="00C56E61">
        <w:rPr>
          <w:b/>
          <w:lang w:val="es-ES"/>
        </w:rPr>
        <w:t>responsabilidades asignadas al Rector</w:t>
      </w:r>
      <w:r w:rsidRPr="00C56E61">
        <w:rPr>
          <w:lang w:val="es-ES"/>
        </w:rPr>
        <w:t xml:space="preserve">, entretanto el Directorio de la Universidad defina lo que corresponda. Las </w:t>
      </w:r>
      <w:r w:rsidRPr="00C56E61">
        <w:rPr>
          <w:b/>
          <w:lang w:val="es-ES"/>
        </w:rPr>
        <w:t>instancias de decisión</w:t>
      </w:r>
      <w:r w:rsidRPr="00C56E61">
        <w:rPr>
          <w:lang w:val="es-ES"/>
        </w:rPr>
        <w:t xml:space="preserve"> que conciernen al Vicerrector, Gerente General, Secretario General, Directores, Decanos, Jefes de Carrera y de Unidades Académicas, se determinan por los estatutos y reglamentos.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7. </w:t>
      </w:r>
      <w:r w:rsidRPr="00C56E61">
        <w:rPr>
          <w:lang w:val="es-ES"/>
        </w:rPr>
        <w:t xml:space="preserve">Constituyen </w:t>
      </w:r>
      <w:r w:rsidRPr="00C56E61">
        <w:rPr>
          <w:b/>
          <w:lang w:val="es-ES"/>
        </w:rPr>
        <w:t>órganos colegiados</w:t>
      </w:r>
      <w:r w:rsidRPr="00C56E61">
        <w:rPr>
          <w:lang w:val="es-ES"/>
        </w:rPr>
        <w:t xml:space="preserve"> de carácter consultivo: el Consejo Académico y los Consejos Facultativos.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w:t>
      </w:r>
      <w:r w:rsidRPr="00C56E61">
        <w:rPr>
          <w:lang w:val="es-ES"/>
        </w:rPr>
        <w:t xml:space="preserve"> El </w:t>
      </w:r>
      <w:r w:rsidRPr="00C56E61">
        <w:rPr>
          <w:b/>
          <w:lang w:val="es-ES"/>
        </w:rPr>
        <w:t>Consejo Académico</w:t>
      </w:r>
      <w:r w:rsidRPr="00C56E61">
        <w:rPr>
          <w:lang w:val="es-ES"/>
        </w:rPr>
        <w:t xml:space="preserve"> tiene funciones consultivas, de asesoramiento y análisis, eleva propuestas y dictámenes a consideración del Rector.  </w:t>
      </w:r>
      <w:r w:rsidRPr="00C56E61">
        <w:rPr>
          <w:b/>
          <w:lang w:val="es-ES"/>
        </w:rPr>
        <w:t>Presidido por el Vicerrector,</w:t>
      </w:r>
      <w:r w:rsidRPr="00C56E61">
        <w:rPr>
          <w:lang w:val="es-ES"/>
        </w:rPr>
        <w:t xml:space="preserve"> está integrado por el Director de Investigación y Postgrado, Director Académico, Secretario General,  Decanos, Jefes de Carrera y Coordinadores Facultativos.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En función a necesidades académicas, a propuesta de Vicerrectorado, el Rector puede</w:t>
      </w:r>
      <w:r w:rsidRPr="00C56E61">
        <w:rPr>
          <w:b/>
          <w:lang w:val="es-ES"/>
        </w:rPr>
        <w:t xml:space="preserve"> modificar</w:t>
      </w:r>
      <w:r w:rsidRPr="00C56E61">
        <w:rPr>
          <w:lang w:val="es-ES"/>
        </w:rPr>
        <w:t xml:space="preserve"> su composición. En casos de ausencia, impedimento o renuncia del Vicerrector, será presidido por el Decano más antiguo.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w:t>
      </w:r>
      <w:r w:rsidRPr="00C56E61">
        <w:rPr>
          <w:lang w:val="es-ES"/>
        </w:rPr>
        <w:t xml:space="preserve"> El </w:t>
      </w:r>
      <w:r w:rsidRPr="00C56E61">
        <w:rPr>
          <w:b/>
          <w:lang w:val="es-ES"/>
        </w:rPr>
        <w:t>Rector presidirá las sesiones del Consejo</w:t>
      </w:r>
      <w:r w:rsidRPr="00C56E61">
        <w:rPr>
          <w:lang w:val="es-ES"/>
        </w:rPr>
        <w:t xml:space="preserve"> </w:t>
      </w:r>
      <w:r w:rsidRPr="00C56E61">
        <w:rPr>
          <w:b/>
          <w:bCs/>
          <w:lang w:val="es-ES"/>
        </w:rPr>
        <w:t>Académico</w:t>
      </w:r>
      <w:r w:rsidRPr="00C56E61">
        <w:rPr>
          <w:lang w:val="es-ES"/>
        </w:rPr>
        <w:t xml:space="preserve"> cuando asista a las sesiones ordinarias, o cuando sean convocadas por él.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w:t>
      </w:r>
      <w:r w:rsidRPr="00C56E61">
        <w:rPr>
          <w:lang w:val="es-ES"/>
        </w:rPr>
        <w:t xml:space="preserve"> Los </w:t>
      </w:r>
      <w:r w:rsidRPr="00C56E61">
        <w:rPr>
          <w:b/>
          <w:lang w:val="es-ES"/>
        </w:rPr>
        <w:t>Consejos Facultativos</w:t>
      </w:r>
      <w:r w:rsidRPr="00C56E61">
        <w:rPr>
          <w:lang w:val="es-ES"/>
        </w:rPr>
        <w:t xml:space="preserve"> tienen funciones de apoyo académico, análisis e investigación académica en las áreas de su competencia. Los </w:t>
      </w:r>
      <w:r w:rsidRPr="00C56E61">
        <w:rPr>
          <w:b/>
          <w:lang w:val="es-ES"/>
        </w:rPr>
        <w:t>preside el Decano</w:t>
      </w:r>
      <w:r w:rsidRPr="00C56E61">
        <w:rPr>
          <w:lang w:val="es-ES"/>
        </w:rPr>
        <w:t xml:space="preserve"> de la Facultad y lo integran los Jefes de Carrera, el Coordinador Facultativo y el número de docentes establecido periódicamente por Vicerrectorado, designados como Coordinadores de Área.</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Las propuestas y dictámenes serán elevados a consideración de Vicerrectorado. En casos de ausencia, impedimento o renuncia del Decano, serán presididos por el Jefe de Carrera más antiguo y en ausencia de éste, por el Coordinador Facultativo.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w:t>
      </w:r>
      <w:r w:rsidRPr="00C56E61">
        <w:rPr>
          <w:lang w:val="es-ES"/>
        </w:rPr>
        <w:t xml:space="preserve"> Cuando el </w:t>
      </w:r>
      <w:r w:rsidRPr="00C56E61">
        <w:rPr>
          <w:b/>
          <w:lang w:val="es-ES"/>
        </w:rPr>
        <w:t>Vicerrector asista a las reuniones</w:t>
      </w:r>
      <w:r w:rsidRPr="00C56E61">
        <w:rPr>
          <w:lang w:val="es-ES"/>
        </w:rPr>
        <w:t xml:space="preserve"> de los Consejos Facultativos, éstas serán presididas por aquél.  En este caso, las propuestas y dictámenes serán elevados a consideración de Rectorado.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12.</w:t>
      </w:r>
      <w:r w:rsidRPr="00C56E61">
        <w:rPr>
          <w:lang w:val="es-ES"/>
        </w:rPr>
        <w:t xml:space="preserve"> Los procesos y procedimientos de </w:t>
      </w:r>
      <w:r w:rsidRPr="00C56E61">
        <w:rPr>
          <w:b/>
          <w:lang w:val="es-ES"/>
        </w:rPr>
        <w:t>autoevaluación, evaluación externa y medición de la calidad académica</w:t>
      </w:r>
      <w:r w:rsidRPr="00C56E61">
        <w:rPr>
          <w:lang w:val="es-ES"/>
        </w:rPr>
        <w:t xml:space="preserve"> a nivel nacional o internacional, se desarrollarán en el marco de las políticas generales aprobadas por el Directorio de la Universidad, compatibles con las normas emitidas por el Estado, a través del órgano competente.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ÁMBITO NORMATIVO DEL REGLAMENTO ACADÉMICO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13.</w:t>
      </w:r>
      <w:r w:rsidRPr="00C56E61">
        <w:rPr>
          <w:lang w:val="es-ES"/>
        </w:rPr>
        <w:t xml:space="preserve"> El presente Reglamento </w:t>
      </w:r>
      <w:r w:rsidRPr="00C56E61">
        <w:rPr>
          <w:b/>
          <w:lang w:val="es-ES"/>
        </w:rPr>
        <w:t>regula normativamente las actividades de los docentes y estudiantes dentro del ámbito académico, de investigación y extensión universitaria</w:t>
      </w:r>
      <w:r w:rsidRPr="00C56E61">
        <w:rPr>
          <w:lang w:val="es-ES"/>
        </w:rPr>
        <w:t>, en resguardo de los derechos y obligaciones reconocidos por el ordenamiento jurídico vigente, los Estatutos y Reglamentos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w:t>
      </w:r>
      <w:r w:rsidRPr="00C56E61">
        <w:rPr>
          <w:lang w:val="es-ES"/>
        </w:rPr>
        <w:t xml:space="preserve"> El </w:t>
      </w:r>
      <w:r w:rsidRPr="00C56E61">
        <w:rPr>
          <w:b/>
          <w:lang w:val="es-ES"/>
        </w:rPr>
        <w:t>ejercicio de derechos previstos en este Reglamento, es de carácter personalísimo</w:t>
      </w:r>
      <w:r w:rsidRPr="00C56E61">
        <w:rPr>
          <w:lang w:val="es-ES"/>
        </w:rPr>
        <w:t xml:space="preserve"> (</w:t>
      </w:r>
      <w:r w:rsidRPr="00C56E61">
        <w:rPr>
          <w:i/>
          <w:lang w:val="es-ES"/>
        </w:rPr>
        <w:t>intuito personae</w:t>
      </w:r>
      <w:r w:rsidRPr="00C56E61">
        <w:rPr>
          <w:lang w:val="es-ES"/>
        </w:rPr>
        <w:t xml:space="preserve">); consecuentemente, la representación de los docentes o estudiantes procede únicamente cuando sea solicitada formalmente para fines académicos, de investigación y/o extensión, y sea autorizada por Rectorado o Vicerrectorado.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15.</w:t>
      </w:r>
      <w:r w:rsidRPr="00C56E61">
        <w:rPr>
          <w:lang w:val="es-ES"/>
        </w:rPr>
        <w:t xml:space="preserve"> Los </w:t>
      </w:r>
      <w:r w:rsidRPr="00C56E61">
        <w:rPr>
          <w:b/>
          <w:lang w:val="es-ES"/>
        </w:rPr>
        <w:t>reglamentos específicos</w:t>
      </w:r>
      <w:r w:rsidRPr="00C56E61">
        <w:rPr>
          <w:lang w:val="es-ES"/>
        </w:rPr>
        <w:t xml:space="preserve"> propuestos por el Consejo Académico, deben estar dentro del marco estatutario y normativo de la Universidad definido por el Directorio, y requieren, para su vigencia y obligatoriedad, de la aprobación de una Resolución Rectoral expresa. Bajo tales condiciones </w:t>
      </w:r>
      <w:r w:rsidRPr="00C56E61">
        <w:rPr>
          <w:b/>
          <w:lang w:val="es-ES"/>
        </w:rPr>
        <w:t>se incorporan</w:t>
      </w:r>
      <w:r w:rsidRPr="00C56E61">
        <w:rPr>
          <w:lang w:val="es-ES"/>
        </w:rPr>
        <w:t xml:space="preserve"> como parte integrante del presente Reglamento Académico.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w:t>
      </w:r>
      <w:r w:rsidRPr="00C56E61">
        <w:rPr>
          <w:lang w:val="es-ES"/>
        </w:rPr>
        <w:t xml:space="preserve"> Es </w:t>
      </w:r>
      <w:r w:rsidRPr="00C56E61">
        <w:rPr>
          <w:b/>
          <w:lang w:val="es-ES"/>
        </w:rPr>
        <w:t>atribución privativa</w:t>
      </w:r>
      <w:r w:rsidRPr="00C56E61">
        <w:rPr>
          <w:lang w:val="es-ES"/>
        </w:rPr>
        <w:t xml:space="preserve"> del Directorio de la Universidad, por sí o por delegación en la persona del Rector, la </w:t>
      </w:r>
      <w:r w:rsidRPr="00C56E61">
        <w:rPr>
          <w:b/>
          <w:lang w:val="es-ES"/>
        </w:rPr>
        <w:t>interpretación</w:t>
      </w:r>
      <w:r w:rsidRPr="00C56E61">
        <w:rPr>
          <w:lang w:val="es-ES"/>
        </w:rPr>
        <w:t xml:space="preserve"> de normas reglamentarias o procedimentales.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17. A falta de norma o reglamentación específica</w:t>
      </w:r>
      <w:r w:rsidRPr="00C56E61">
        <w:rPr>
          <w:lang w:val="es-ES"/>
        </w:rPr>
        <w:t>, el Rector con dictámen del Consejo Académico podrá atender y resolver casos concretos, conforme a principios de justicia y equidad.</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TÍTULO 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ÁMBITO UNIVERSITARIO</w:t>
      </w: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ÁREAS Y NIVELES DE FORMACIÓN  PROFESIONAL</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w:t>
      </w:r>
      <w:r w:rsidRPr="00C56E61">
        <w:rPr>
          <w:lang w:val="es-ES"/>
        </w:rPr>
        <w:t xml:space="preserve"> La </w:t>
      </w:r>
      <w:r w:rsidRPr="00C56E61">
        <w:rPr>
          <w:b/>
          <w:lang w:val="es-ES"/>
        </w:rPr>
        <w:t>oferta de áreas de formación profesional</w:t>
      </w:r>
      <w:r w:rsidRPr="00C56E61">
        <w:rPr>
          <w:lang w:val="es-ES"/>
        </w:rPr>
        <w:t xml:space="preserve"> está basada en la cobertura de necesidades del país.  Prioritariamente se da énfasis a los requerimientos del sector empresarial en materia de </w:t>
      </w:r>
      <w:r w:rsidRPr="00C56E61">
        <w:rPr>
          <w:b/>
          <w:lang w:val="es-ES"/>
        </w:rPr>
        <w:t>desarrollo de recursos humanos</w:t>
      </w:r>
      <w:r w:rsidRPr="00C56E61">
        <w:rPr>
          <w:lang w:val="es-ES"/>
        </w:rPr>
        <w:t>.  Coincidente con este propósito, se incorporan a este Reglamento, en cuanto sean pertinentes, los fines generales de la educación, los valores y la filosofía de servicio universitaria, establecidos en la Ley Nº 1565 de Reforma Educativa y su reglamentación.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19.</w:t>
      </w:r>
      <w:r w:rsidRPr="00C56E61">
        <w:rPr>
          <w:lang w:val="es-ES"/>
        </w:rPr>
        <w:t xml:space="preserve"> La </w:t>
      </w:r>
      <w:r w:rsidRPr="00C56E61">
        <w:rPr>
          <w:b/>
          <w:lang w:val="es-ES"/>
        </w:rPr>
        <w:t>evaluación de necesidades de profesionalización</w:t>
      </w:r>
      <w:r w:rsidRPr="00C56E61">
        <w:rPr>
          <w:lang w:val="es-ES"/>
        </w:rPr>
        <w:t xml:space="preserve"> es una tarea de carácter permanente de la Universidad, a fin de brindar la cobertura necesaria en el ámbito académico, de investigación y extensión.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20.</w:t>
      </w:r>
      <w:r w:rsidRPr="00C56E61">
        <w:rPr>
          <w:lang w:val="es-ES"/>
        </w:rPr>
        <w:t xml:space="preserve"> La Universidad propende, además de formar </w:t>
      </w:r>
      <w:r w:rsidRPr="00C56E61">
        <w:rPr>
          <w:b/>
          <w:lang w:val="es-ES"/>
        </w:rPr>
        <w:t>profesionales útiles a la sociedad</w:t>
      </w:r>
      <w:r w:rsidRPr="00C56E61">
        <w:rPr>
          <w:lang w:val="es-ES"/>
        </w:rPr>
        <w:t xml:space="preserve">, a procurar las mejores </w:t>
      </w:r>
      <w:r w:rsidRPr="00C56E61">
        <w:rPr>
          <w:b/>
          <w:lang w:val="es-ES"/>
        </w:rPr>
        <w:t>condiciones de desarrollo en el mercado de trabajo.</w:t>
      </w:r>
      <w:r w:rsidRPr="00C56E61">
        <w:rPr>
          <w:lang w:val="es-ES"/>
        </w:rPr>
        <w:t xml:space="preserve">  Al efecto, coordina su accionar hacia este objetivo, con organizaciones e instituciones que comparten su filosofía de calidad y excelencia.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b/>
          <w:lang w:val="es-ES"/>
        </w:rPr>
      </w:pPr>
      <w:r w:rsidRPr="00C56E61">
        <w:rPr>
          <w:b/>
          <w:lang w:val="es-ES"/>
        </w:rPr>
        <w:t>Artículo 21.</w:t>
      </w:r>
      <w:r w:rsidRPr="00C56E61">
        <w:rPr>
          <w:lang w:val="es-ES"/>
        </w:rPr>
        <w:t xml:space="preserve"> Los </w:t>
      </w:r>
      <w:r w:rsidRPr="00C56E61">
        <w:rPr>
          <w:b/>
          <w:lang w:val="es-ES"/>
        </w:rPr>
        <w:t>grados de formación profesional</w:t>
      </w:r>
      <w:r w:rsidRPr="00C56E61">
        <w:rPr>
          <w:lang w:val="es-ES"/>
        </w:rPr>
        <w:t xml:space="preserve"> que la Universidad Privada  de Santa Cruz de la Sierra puede otorgar válidamente, son:  </w:t>
      </w:r>
    </w:p>
    <w:p w:rsidR="00560F88" w:rsidRPr="00C56E61" w:rsidRDefault="00560F88" w:rsidP="00560F88">
      <w:pPr>
        <w:pStyle w:val="cuerpo"/>
        <w:numPr>
          <w:ilvl w:val="0"/>
          <w:numId w:val="6"/>
        </w:numPr>
        <w:tabs>
          <w:tab w:val="left" w:pos="454"/>
          <w:tab w:val="left" w:pos="567"/>
          <w:tab w:val="left" w:pos="794"/>
          <w:tab w:val="left" w:pos="1134"/>
        </w:tabs>
        <w:spacing w:before="0"/>
        <w:rPr>
          <w:b/>
          <w:lang w:val="es-ES"/>
        </w:rPr>
      </w:pPr>
      <w:r w:rsidRPr="00C56E61">
        <w:rPr>
          <w:lang w:val="es-ES"/>
        </w:rPr>
        <w:t xml:space="preserve">Técnico Superior </w:t>
      </w:r>
    </w:p>
    <w:p w:rsidR="00560F88" w:rsidRPr="00C56E61" w:rsidRDefault="00560F88" w:rsidP="00560F88">
      <w:pPr>
        <w:pStyle w:val="cuerpo"/>
        <w:numPr>
          <w:ilvl w:val="0"/>
          <w:numId w:val="6"/>
        </w:numPr>
        <w:tabs>
          <w:tab w:val="left" w:pos="454"/>
          <w:tab w:val="left" w:pos="567"/>
          <w:tab w:val="left" w:pos="794"/>
          <w:tab w:val="left" w:pos="1134"/>
        </w:tabs>
        <w:spacing w:before="0"/>
        <w:rPr>
          <w:lang w:val="es-ES"/>
        </w:rPr>
      </w:pPr>
      <w:r w:rsidRPr="00C56E61">
        <w:rPr>
          <w:lang w:val="es-ES"/>
        </w:rPr>
        <w:t>Licenciatura</w:t>
      </w:r>
    </w:p>
    <w:p w:rsidR="00560F88" w:rsidRPr="00C56E61" w:rsidRDefault="00560F88" w:rsidP="00560F88">
      <w:pPr>
        <w:pStyle w:val="cuerpo"/>
        <w:numPr>
          <w:ilvl w:val="0"/>
          <w:numId w:val="6"/>
        </w:numPr>
        <w:tabs>
          <w:tab w:val="left" w:pos="454"/>
          <w:tab w:val="left" w:pos="567"/>
          <w:tab w:val="left" w:pos="794"/>
          <w:tab w:val="left" w:pos="1134"/>
        </w:tabs>
        <w:spacing w:before="0"/>
        <w:rPr>
          <w:lang w:val="es-ES"/>
        </w:rPr>
      </w:pPr>
      <w:r w:rsidRPr="00C56E61">
        <w:rPr>
          <w:lang w:val="es-ES"/>
        </w:rPr>
        <w:t>Maestría</w:t>
      </w:r>
    </w:p>
    <w:p w:rsidR="00560F88" w:rsidRPr="00C56E61" w:rsidRDefault="00560F88" w:rsidP="00560F88">
      <w:pPr>
        <w:pStyle w:val="cuerpo"/>
        <w:numPr>
          <w:ilvl w:val="0"/>
          <w:numId w:val="6"/>
        </w:numPr>
        <w:tabs>
          <w:tab w:val="left" w:pos="454"/>
          <w:tab w:val="left" w:pos="567"/>
          <w:tab w:val="left" w:pos="794"/>
          <w:tab w:val="left" w:pos="1134"/>
        </w:tabs>
        <w:spacing w:before="0"/>
        <w:rPr>
          <w:lang w:val="es-ES"/>
        </w:rPr>
      </w:pPr>
      <w:r w:rsidRPr="00C56E61">
        <w:rPr>
          <w:lang w:val="es-ES"/>
        </w:rPr>
        <w:t>Doctorado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Los </w:t>
      </w:r>
      <w:r w:rsidRPr="00C56E61">
        <w:rPr>
          <w:b/>
          <w:lang w:val="es-ES"/>
        </w:rPr>
        <w:t>tipos</w:t>
      </w:r>
      <w:r w:rsidRPr="00C56E61">
        <w:rPr>
          <w:lang w:val="es-ES"/>
        </w:rPr>
        <w:t xml:space="preserve"> de formación profesional corresponden a:  </w:t>
      </w:r>
    </w:p>
    <w:p w:rsidR="00560F88" w:rsidRPr="00C56E61" w:rsidRDefault="00560F88" w:rsidP="00560F88">
      <w:pPr>
        <w:pStyle w:val="cuerpo"/>
        <w:numPr>
          <w:ilvl w:val="0"/>
          <w:numId w:val="36"/>
        </w:numPr>
        <w:tabs>
          <w:tab w:val="left" w:pos="454"/>
          <w:tab w:val="left" w:pos="567"/>
          <w:tab w:val="left" w:pos="794"/>
          <w:tab w:val="left" w:pos="1134"/>
        </w:tabs>
        <w:spacing w:before="0"/>
        <w:rPr>
          <w:lang w:val="es-ES"/>
        </w:rPr>
      </w:pPr>
      <w:r w:rsidRPr="00C56E61">
        <w:rPr>
          <w:lang w:val="es-ES"/>
        </w:rPr>
        <w:t>Pregrado</w:t>
      </w:r>
    </w:p>
    <w:p w:rsidR="00560F88" w:rsidRPr="005B6C62" w:rsidRDefault="00560F88" w:rsidP="00560F88">
      <w:pPr>
        <w:pStyle w:val="cuerpo"/>
        <w:numPr>
          <w:ilvl w:val="0"/>
          <w:numId w:val="36"/>
        </w:numPr>
        <w:tabs>
          <w:tab w:val="left" w:pos="454"/>
          <w:tab w:val="left" w:pos="567"/>
          <w:tab w:val="left" w:pos="794"/>
          <w:tab w:val="left" w:pos="1134"/>
        </w:tabs>
        <w:spacing w:before="0"/>
        <w:rPr>
          <w:lang w:val="es-ES"/>
        </w:rPr>
      </w:pPr>
      <w:r w:rsidRPr="00C56E61">
        <w:rPr>
          <w:lang w:val="es-ES"/>
        </w:rPr>
        <w:t>Postgrado</w:t>
      </w:r>
    </w:p>
    <w:p w:rsidR="00560F88"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LOS DIPLOMAS ACADÉMICOS Y TÍTULOS UNIVERSITARIOS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22.</w:t>
      </w:r>
      <w:r w:rsidRPr="00C56E61">
        <w:rPr>
          <w:lang w:val="es-ES"/>
        </w:rPr>
        <w:t xml:space="preserve"> El </w:t>
      </w:r>
      <w:r w:rsidRPr="00C56E61">
        <w:rPr>
          <w:b/>
          <w:lang w:val="es-ES"/>
        </w:rPr>
        <w:t>Diploma Académico</w:t>
      </w:r>
      <w:r w:rsidRPr="00C56E61">
        <w:rPr>
          <w:lang w:val="es-ES"/>
        </w:rPr>
        <w:t xml:space="preserve"> es el documento oficial, otorgado válidamente por la Universidad, una vez concluido y aprobado el plan de estudios de una Carrera, incluyendo la defensa de la tesis, trabajo, proyecto final o examen de grado, de acuerdo a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23.</w:t>
      </w:r>
      <w:r w:rsidRPr="00C56E61">
        <w:rPr>
          <w:lang w:val="es-ES"/>
        </w:rPr>
        <w:t xml:space="preserve"> El </w:t>
      </w:r>
      <w:r w:rsidRPr="00C56E61">
        <w:rPr>
          <w:b/>
          <w:lang w:val="es-ES"/>
        </w:rPr>
        <w:t>Título en Provisión Nacional</w:t>
      </w:r>
      <w:r w:rsidRPr="00C56E61">
        <w:rPr>
          <w:lang w:val="es-ES"/>
        </w:rPr>
        <w:t xml:space="preserve"> es otorgado por el Estado Boliviano a los graduados de la Universidad, conforme al Título IV, Parte Tercera, Regímenes Especiales de la Constitución Política del Estado, a través del Poder Ejecutivo.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w:t>
      </w:r>
      <w:r w:rsidRPr="00C56E61">
        <w:rPr>
          <w:lang w:val="es-ES"/>
        </w:rPr>
        <w:t xml:space="preserve"> El </w:t>
      </w:r>
      <w:r w:rsidRPr="00C56E61">
        <w:rPr>
          <w:b/>
          <w:lang w:val="es-ES"/>
        </w:rPr>
        <w:t>marco jurídico normativo</w:t>
      </w:r>
      <w:r w:rsidRPr="00C56E61">
        <w:rPr>
          <w:lang w:val="es-ES"/>
        </w:rPr>
        <w:t xml:space="preserve"> que ampara el otorgamiento de Diplomas Académicos y Títulos en Provisión Nacional para la Universidad Privada  de Santa Cruz de la Sierra, es el previsto por el Art. 188 de la Constitución Política del Estado, la Ley 1565 del 7 de julio de 1994 y el Decreto Supremo Nº 23157 de 21de mayo de 1992.</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w:t>
      </w:r>
      <w:r w:rsidRPr="00C56E61">
        <w:rPr>
          <w:lang w:val="es-ES"/>
        </w:rPr>
        <w:t xml:space="preserve"> La </w:t>
      </w:r>
      <w:r w:rsidRPr="00C56E61">
        <w:rPr>
          <w:b/>
          <w:lang w:val="es-ES"/>
        </w:rPr>
        <w:t>expedición de diplomas y títulos</w:t>
      </w:r>
      <w:r w:rsidRPr="00C56E61">
        <w:rPr>
          <w:lang w:val="es-ES"/>
        </w:rPr>
        <w:t xml:space="preserve"> y el otorgamiento de certificaciones es competencia de Secretaría General. Al efecto, llevará un registro especial donde exista la constancia y la identificación de los documentos emitidos, con las formalidades y seguridades de ley.</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26. </w:t>
      </w:r>
      <w:r w:rsidRPr="00C56E61">
        <w:rPr>
          <w:lang w:val="es-ES"/>
        </w:rPr>
        <w:t xml:space="preserve">Los </w:t>
      </w:r>
      <w:r w:rsidRPr="00C56E61">
        <w:rPr>
          <w:b/>
          <w:lang w:val="es-ES"/>
        </w:rPr>
        <w:t>Diplomas con Grado  Académico</w:t>
      </w:r>
      <w:r w:rsidRPr="00C56E61">
        <w:rPr>
          <w:lang w:val="es-ES"/>
        </w:rPr>
        <w:t xml:space="preserve"> deberán llevar la firma del Rector y del Secretario General.  Los </w:t>
      </w:r>
      <w:r w:rsidRPr="00C56E61">
        <w:rPr>
          <w:b/>
          <w:lang w:val="es-ES"/>
        </w:rPr>
        <w:t>Títulos de  Postgrado</w:t>
      </w:r>
      <w:r w:rsidRPr="00C56E61">
        <w:rPr>
          <w:lang w:val="es-ES"/>
        </w:rPr>
        <w:t xml:space="preserve"> serán firmados además por el Director del área. Los </w:t>
      </w:r>
      <w:r w:rsidRPr="00C56E61">
        <w:rPr>
          <w:b/>
          <w:lang w:val="es-ES"/>
        </w:rPr>
        <w:t>Certificados de Extensión</w:t>
      </w:r>
      <w:r w:rsidRPr="00C56E61">
        <w:rPr>
          <w:lang w:val="es-ES"/>
        </w:rPr>
        <w:t xml:space="preserve"> deberán llevar también la firma al menos del Director de área.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w:t>
      </w:r>
      <w:r w:rsidRPr="00C56E61">
        <w:rPr>
          <w:lang w:val="es-ES"/>
        </w:rPr>
        <w:t xml:space="preserve"> Los certificados de notas y los diplomas y títulos, para su validez, deberán llevar el </w:t>
      </w:r>
      <w:r w:rsidRPr="00C56E61">
        <w:rPr>
          <w:b/>
          <w:lang w:val="es-ES"/>
        </w:rPr>
        <w:t xml:space="preserve">sello seco de seguridad </w:t>
      </w:r>
      <w:r w:rsidRPr="00C56E61">
        <w:rPr>
          <w:lang w:val="es-ES"/>
        </w:rPr>
        <w:t>de la Universidad y en el reverso el número de registro respectivo.</w:t>
      </w: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LOS ACTOS ACADÉMICOS</w:t>
      </w:r>
    </w:p>
    <w:p w:rsidR="00560F88"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28.</w:t>
      </w:r>
      <w:r w:rsidRPr="00C56E61">
        <w:rPr>
          <w:lang w:val="es-ES"/>
        </w:rPr>
        <w:t xml:space="preserve"> Los actos académicos podrán ser </w:t>
      </w:r>
      <w:r w:rsidRPr="00C56E61">
        <w:rPr>
          <w:b/>
          <w:lang w:val="es-ES"/>
        </w:rPr>
        <w:t>públicos o privados</w:t>
      </w:r>
      <w:r w:rsidRPr="00C56E61">
        <w:rPr>
          <w:lang w:val="es-ES"/>
        </w:rPr>
        <w:t xml:space="preserve">, </w:t>
      </w:r>
      <w:r w:rsidRPr="00C56E61">
        <w:rPr>
          <w:b/>
          <w:lang w:val="es-ES"/>
        </w:rPr>
        <w:t>solemnes u ordinarios</w:t>
      </w:r>
      <w:r w:rsidRPr="00C56E61">
        <w:rPr>
          <w:lang w:val="es-ES"/>
        </w:rPr>
        <w:t>, y se realizarán según su naturaleza y de acuerdo a la trascendencia en el ámbito universitario, respetando las jerarquías académicas y normas protocolares de la institución. Conforme a las normas estatutarias, el Rector presidirá los actos universitarios.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w:t>
      </w:r>
      <w:r w:rsidRPr="00C56E61">
        <w:rPr>
          <w:lang w:val="es-ES"/>
        </w:rPr>
        <w:t xml:space="preserve"> Todos los </w:t>
      </w:r>
      <w:r w:rsidRPr="00C56E61">
        <w:rPr>
          <w:b/>
          <w:lang w:val="es-ES"/>
        </w:rPr>
        <w:t>actos académicos</w:t>
      </w:r>
      <w:r w:rsidRPr="00C56E61">
        <w:rPr>
          <w:lang w:val="es-ES"/>
        </w:rPr>
        <w:t xml:space="preserve"> que requieran solemnidad serán programados conforme a su importancia y al ceremonial específico. La </w:t>
      </w:r>
      <w:r w:rsidRPr="00C56E61">
        <w:rPr>
          <w:b/>
          <w:lang w:val="es-ES"/>
        </w:rPr>
        <w:t>investidura de las autoridades universitarias</w:t>
      </w:r>
      <w:r w:rsidRPr="00C56E61">
        <w:rPr>
          <w:lang w:val="es-ES"/>
        </w:rPr>
        <w:t xml:space="preserve"> deberá ser respetada según sus grados y jerarquías, teniendo especial tratamiento los Directores de la Fundación Universidad Privada de Santa Cruz de la Sierra y los ex-Rectores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30.</w:t>
      </w:r>
      <w:r w:rsidRPr="00C56E61">
        <w:rPr>
          <w:lang w:val="es-ES"/>
        </w:rPr>
        <w:t xml:space="preserve"> La Universidad podrá </w:t>
      </w:r>
      <w:r w:rsidRPr="00C56E61">
        <w:rPr>
          <w:b/>
          <w:lang w:val="es-ES"/>
        </w:rPr>
        <w:t>establecer distinciones</w:t>
      </w:r>
      <w:r w:rsidRPr="00C56E61">
        <w:rPr>
          <w:lang w:val="es-ES"/>
        </w:rPr>
        <w:t>, además de conceder premios y reconocimientos a personalidades e instituciones por sus méritos y por su valioso aporte y contribución a la ciencia, la tecnología, el arte, la cultura o a la institucionalidad, en base a reglamentación expresa.</w:t>
      </w:r>
    </w:p>
    <w:p w:rsidR="00560F88" w:rsidRDefault="00560F88" w:rsidP="00560F88">
      <w:pPr>
        <w:pStyle w:val="titulo"/>
        <w:tabs>
          <w:tab w:val="left" w:pos="454"/>
          <w:tab w:val="left" w:pos="567"/>
          <w:tab w:val="left" w:pos="794"/>
          <w:tab w:val="left" w:pos="1134"/>
        </w:tabs>
        <w:jc w:val="left"/>
        <w:rPr>
          <w:rFonts w:ascii="Arial" w:hAnsi="Arial"/>
          <w:color w:val="auto"/>
          <w:sz w:val="24"/>
          <w:lang w:val="es-ES"/>
        </w:rPr>
      </w:pPr>
    </w:p>
    <w:p w:rsidR="00560F88" w:rsidRPr="00C56E61" w:rsidRDefault="00560F88" w:rsidP="00560F88">
      <w:pPr>
        <w:pStyle w:val="titulo"/>
        <w:tabs>
          <w:tab w:val="left" w:pos="454"/>
          <w:tab w:val="left" w:pos="567"/>
          <w:tab w:val="left" w:pos="794"/>
          <w:tab w:val="left" w:pos="1134"/>
        </w:tabs>
        <w:jc w:val="left"/>
        <w:rPr>
          <w:rFonts w:ascii="Arial" w:hAnsi="Arial"/>
          <w:color w:val="auto"/>
          <w:sz w:val="24"/>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IV</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PROGRAMACIÓN UNIVERSITARIA</w:t>
      </w:r>
    </w:p>
    <w:p w:rsidR="00560F88" w:rsidRDefault="00560F88" w:rsidP="00560F88">
      <w:pPr>
        <w:pStyle w:val="cuerpo"/>
        <w:tabs>
          <w:tab w:val="left" w:pos="454"/>
          <w:tab w:val="left" w:pos="567"/>
          <w:tab w:val="left" w:pos="794"/>
          <w:tab w:val="left" w:pos="1134"/>
        </w:tabs>
        <w:spacing w:before="0"/>
        <w:rPr>
          <w:b/>
          <w:iCs/>
          <w:lang w:val="es-ES"/>
        </w:rPr>
      </w:pPr>
    </w:p>
    <w:p w:rsidR="00560F88" w:rsidRPr="00C56E61" w:rsidRDefault="00560F88" w:rsidP="00560F88">
      <w:pPr>
        <w:pStyle w:val="cuerpo"/>
        <w:tabs>
          <w:tab w:val="left" w:pos="454"/>
          <w:tab w:val="left" w:pos="567"/>
          <w:tab w:val="left" w:pos="794"/>
          <w:tab w:val="left" w:pos="1134"/>
        </w:tabs>
        <w:spacing w:before="0"/>
        <w:rPr>
          <w:b/>
          <w:iCs/>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w:t>
      </w:r>
      <w:r w:rsidRPr="00C56E61">
        <w:rPr>
          <w:lang w:val="es-ES"/>
        </w:rPr>
        <w:t xml:space="preserve"> La Universidad programa y desarrolla sus actividades académicas, de investigación y extensión, de manera autónoma, en función del objetivo básico de </w:t>
      </w:r>
      <w:r w:rsidRPr="00C56E61">
        <w:rPr>
          <w:b/>
          <w:lang w:val="es-ES"/>
        </w:rPr>
        <w:t>formación integral</w:t>
      </w:r>
      <w:r w:rsidRPr="00C56E61">
        <w:rPr>
          <w:lang w:val="es-ES"/>
        </w:rPr>
        <w:t xml:space="preserve"> de los estudiantes, dentro del conocimiento científico, la capacitación técnica, humanística y tecnológica al servicio de la comunidad.</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32.</w:t>
      </w:r>
      <w:r w:rsidRPr="00C56E61">
        <w:rPr>
          <w:lang w:val="es-ES"/>
        </w:rPr>
        <w:t xml:space="preserve"> Los períodos académicos a nivel de pregrado y postgrado, respectivamente, que involucran el </w:t>
      </w:r>
      <w:r w:rsidRPr="00C56E61">
        <w:rPr>
          <w:b/>
          <w:lang w:val="es-ES"/>
        </w:rPr>
        <w:t>semestre</w:t>
      </w:r>
      <w:r w:rsidRPr="00C56E61">
        <w:rPr>
          <w:lang w:val="es-ES"/>
        </w:rPr>
        <w:t xml:space="preserve">, los </w:t>
      </w:r>
      <w:r w:rsidRPr="00C56E61">
        <w:rPr>
          <w:b/>
          <w:lang w:val="es-ES"/>
        </w:rPr>
        <w:t>cursos intensivos</w:t>
      </w:r>
      <w:r w:rsidRPr="00C56E61">
        <w:rPr>
          <w:lang w:val="es-ES"/>
        </w:rPr>
        <w:t xml:space="preserve">, </w:t>
      </w:r>
      <w:r w:rsidRPr="00C56E61">
        <w:rPr>
          <w:b/>
          <w:lang w:val="es-ES"/>
        </w:rPr>
        <w:t>cursos especiales,</w:t>
      </w:r>
      <w:r w:rsidRPr="00C56E61">
        <w:rPr>
          <w:lang w:val="es-ES"/>
        </w:rPr>
        <w:t xml:space="preserve"> </w:t>
      </w:r>
      <w:r w:rsidRPr="00C56E61">
        <w:rPr>
          <w:b/>
          <w:lang w:val="es-ES"/>
        </w:rPr>
        <w:t>extraclaustro</w:t>
      </w:r>
      <w:r w:rsidRPr="00C56E61">
        <w:rPr>
          <w:lang w:val="es-ES"/>
        </w:rPr>
        <w:t xml:space="preserve">, así como los </w:t>
      </w:r>
      <w:r w:rsidRPr="00C56E61">
        <w:rPr>
          <w:b/>
          <w:lang w:val="es-ES"/>
        </w:rPr>
        <w:t xml:space="preserve">programas de postgrado, educación continua </w:t>
      </w:r>
      <w:r w:rsidRPr="00C56E61">
        <w:rPr>
          <w:lang w:val="es-ES"/>
        </w:rPr>
        <w:t>y</w:t>
      </w:r>
      <w:r w:rsidRPr="00C56E61">
        <w:rPr>
          <w:b/>
          <w:lang w:val="es-ES"/>
        </w:rPr>
        <w:t xml:space="preserve"> actualización profesional</w:t>
      </w:r>
      <w:r w:rsidRPr="00C56E61">
        <w:rPr>
          <w:lang w:val="es-ES"/>
        </w:rPr>
        <w:t xml:space="preserve">, serán dictados de acuerdo a programación específica universitaria, bajo responsabilidad del área correspondiente.  Una </w:t>
      </w:r>
      <w:r w:rsidRPr="00C56E61">
        <w:rPr>
          <w:b/>
          <w:lang w:val="es-ES"/>
        </w:rPr>
        <w:t>reglamentación expresa</w:t>
      </w:r>
      <w:r w:rsidRPr="00C56E61">
        <w:rPr>
          <w:lang w:val="es-ES"/>
        </w:rPr>
        <w:t>, aprobada por Rectorado a propuesta del Consejo Académico, normará la ejecución de los mismos.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w:t>
      </w:r>
      <w:r w:rsidRPr="00C56E61">
        <w:rPr>
          <w:lang w:val="es-ES"/>
        </w:rPr>
        <w:t xml:space="preserve"> A nivel de licenciatura y técnico superior, la </w:t>
      </w:r>
      <w:r w:rsidRPr="00C56E61">
        <w:rPr>
          <w:b/>
          <w:lang w:val="es-ES"/>
        </w:rPr>
        <w:t>Programación Académica y su ejecución</w:t>
      </w:r>
      <w:r w:rsidRPr="00C56E61">
        <w:rPr>
          <w:lang w:val="es-ES"/>
        </w:rPr>
        <w:t xml:space="preserve"> son atribuciones que dependen de la competencia de Vicerrectorado y se encuentran bajo su responsabilidad. A nivel de maestría y doctorado, la competencia es de la Dirección de Investigación y Postgrado, y, en materia de extensión y educación continua, la responsabilidad es de la Dirección de Extensión; en ambos casos, deberán coordinar con Vicerrectorado la realización de sus actividades.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CALENDARIO ACADÉMICO</w:t>
      </w:r>
    </w:p>
    <w:p w:rsidR="00560F88"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w:t>
      </w:r>
      <w:r w:rsidRPr="00C56E61">
        <w:rPr>
          <w:lang w:val="es-ES"/>
        </w:rPr>
        <w:t xml:space="preserve"> El </w:t>
      </w:r>
      <w:r w:rsidRPr="00C56E61">
        <w:rPr>
          <w:b/>
          <w:lang w:val="es-ES"/>
        </w:rPr>
        <w:t>Calendario Académico</w:t>
      </w:r>
      <w:r w:rsidRPr="00C56E61">
        <w:rPr>
          <w:lang w:val="es-ES"/>
        </w:rPr>
        <w:t xml:space="preserve">, propuesto por el Consejo Académico, y aprobado por Rectorado, se cumple conforme a la programación de la Universidad y se ejecuta bajo la responsabilidad de Vicerrectorado.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35.</w:t>
      </w:r>
      <w:r w:rsidRPr="00C56E61">
        <w:rPr>
          <w:lang w:val="es-ES"/>
        </w:rPr>
        <w:t xml:space="preserve"> Cualquier </w:t>
      </w:r>
      <w:r w:rsidRPr="00C56E61">
        <w:rPr>
          <w:b/>
          <w:lang w:val="es-ES"/>
        </w:rPr>
        <w:t>ajuste, modificación o variación</w:t>
      </w:r>
      <w:r w:rsidRPr="00C56E61">
        <w:rPr>
          <w:lang w:val="es-ES"/>
        </w:rPr>
        <w:t xml:space="preserve"> en el Calendario Académico, requiere de la autorización de Rectorado, con el dictámen correspondiente del Consejo Académico.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36.</w:t>
      </w:r>
      <w:r w:rsidRPr="00C56E61">
        <w:rPr>
          <w:lang w:val="es-ES"/>
        </w:rPr>
        <w:t xml:space="preserve"> La administración de aulas, laboratorios, talleres y medios de enseñanza, así como la asignación de horarios, es de </w:t>
      </w:r>
      <w:r w:rsidRPr="00C56E61">
        <w:rPr>
          <w:b/>
          <w:lang w:val="es-ES"/>
        </w:rPr>
        <w:t>competencia</w:t>
      </w:r>
      <w:r w:rsidRPr="00C56E61">
        <w:rPr>
          <w:lang w:val="es-ES"/>
        </w:rPr>
        <w:t xml:space="preserve"> de la Dirección Académica en coordinación con las Facultades respectivas. La Biblioteca, con todos sus servicios, depende orgánicamente de Vicerrectorado.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EQUIPAMIENTO E INVERSIONES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37.</w:t>
      </w:r>
      <w:r w:rsidRPr="00C56E61">
        <w:rPr>
          <w:lang w:val="es-ES"/>
        </w:rPr>
        <w:t xml:space="preserve"> Las propuestas de adquisición de </w:t>
      </w:r>
      <w:r w:rsidRPr="00C56E61">
        <w:rPr>
          <w:b/>
          <w:lang w:val="es-ES"/>
        </w:rPr>
        <w:t>equipamiento e inversiones</w:t>
      </w:r>
      <w:r w:rsidRPr="00C56E61">
        <w:rPr>
          <w:lang w:val="es-ES"/>
        </w:rPr>
        <w:t xml:space="preserve"> en infraestructura, laboratorios, talleres, conforme ha presupuesto, está a cargo de Vicerrectorado, Gerencia General  y Dirección Académica.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r w:rsidRPr="00C56E61">
        <w:rPr>
          <w:b/>
          <w:lang w:val="es-ES"/>
        </w:rPr>
        <w:t>Artículo 38.</w:t>
      </w:r>
      <w:r w:rsidRPr="00C56E61">
        <w:rPr>
          <w:lang w:val="es-ES"/>
        </w:rPr>
        <w:t xml:space="preserve"> Los gastos  e inversiones requieren ser sometidas al Directorio para su aprobación. Por </w:t>
      </w:r>
      <w:r w:rsidRPr="00C56E61">
        <w:rPr>
          <w:b/>
          <w:lang w:val="es-ES"/>
        </w:rPr>
        <w:t>razones de urgente necesidad</w:t>
      </w:r>
      <w:r w:rsidRPr="00C56E61">
        <w:rPr>
          <w:lang w:val="es-ES"/>
        </w:rPr>
        <w:t>, el Rector y el Gerente General tienen facultades para aprobar gastos o inversiones no contemplados en presupuesto, debiendo informar al Directorio en la sesión más próxima.</w:t>
      </w:r>
    </w:p>
    <w:p w:rsidR="00560F88"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lastRenderedPageBreak/>
        <w:t>CAPÍTULO VII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INVESTIGACIÓN Y DEL POSTGRADO</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b/>
          <w:i/>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39.</w:t>
      </w:r>
      <w:r w:rsidRPr="00C56E61">
        <w:rPr>
          <w:lang w:val="es-ES"/>
        </w:rPr>
        <w:t xml:space="preserve"> Los programas de </w:t>
      </w:r>
      <w:r w:rsidRPr="00C56E61">
        <w:rPr>
          <w:b/>
          <w:lang w:val="es-ES"/>
        </w:rPr>
        <w:t xml:space="preserve">investigación y de postgrado constituyen prioridad institucional.  </w:t>
      </w:r>
      <w:r w:rsidRPr="00C56E61">
        <w:rPr>
          <w:lang w:val="es-ES"/>
        </w:rPr>
        <w:t>Serán propuestos por las Direcciones respectivas a Rectorado, para su autorización.  La responsabilidad de la planificación, organización, ejecución, coordinación y control de los mismos corresponden a las Direcciones pertinentes, en coordinación con las unidades vinculadas.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40.</w:t>
      </w:r>
      <w:r w:rsidRPr="00C56E61">
        <w:rPr>
          <w:lang w:val="es-ES"/>
        </w:rPr>
        <w:t xml:space="preserve"> El </w:t>
      </w:r>
      <w:r w:rsidRPr="00C56E61">
        <w:rPr>
          <w:b/>
          <w:lang w:val="es-ES"/>
        </w:rPr>
        <w:t xml:space="preserve">calendario </w:t>
      </w:r>
      <w:r w:rsidRPr="00C56E61">
        <w:rPr>
          <w:lang w:val="es-ES"/>
        </w:rPr>
        <w:t xml:space="preserve">de los programas de </w:t>
      </w:r>
      <w:r w:rsidRPr="00C56E61">
        <w:rPr>
          <w:b/>
          <w:lang w:val="es-ES"/>
        </w:rPr>
        <w:t>postgrado</w:t>
      </w:r>
      <w:r w:rsidRPr="00C56E61">
        <w:rPr>
          <w:lang w:val="es-ES"/>
        </w:rPr>
        <w:t xml:space="preserve"> y las actividades del área deberán ser coordinados con Vicerrectorado, en procura de lograr la mayor eficiencia en su administración.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41.</w:t>
      </w:r>
      <w:r w:rsidRPr="00C56E61">
        <w:rPr>
          <w:lang w:val="es-ES"/>
        </w:rPr>
        <w:t xml:space="preserve"> La investigación y el  postgrado, corresponden a actividades con autonomía institucional que son coordinadas con las unidades académicas y se desarrollan en un </w:t>
      </w:r>
      <w:r w:rsidRPr="00C56E61">
        <w:rPr>
          <w:b/>
          <w:lang w:val="es-ES"/>
        </w:rPr>
        <w:t>ámbito de libertad</w:t>
      </w:r>
      <w:r w:rsidRPr="00C56E61">
        <w:rPr>
          <w:lang w:val="es-ES"/>
        </w:rPr>
        <w:t>, compatible con la filosofía, principios y postulados de la Universidad, de acuerdo a reglamentación expresa.</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EXTENSIÓN UNIVERSITARIA</w:t>
      </w:r>
    </w:p>
    <w:p w:rsidR="00560F88"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42.</w:t>
      </w:r>
      <w:r w:rsidRPr="00C56E61">
        <w:rPr>
          <w:lang w:val="es-ES"/>
        </w:rPr>
        <w:t xml:space="preserve"> Son </w:t>
      </w:r>
      <w:r w:rsidRPr="00C56E61">
        <w:rPr>
          <w:b/>
          <w:lang w:val="es-ES"/>
        </w:rPr>
        <w:t>actividades de extensión</w:t>
      </w:r>
      <w:r w:rsidRPr="00C56E61">
        <w:rPr>
          <w:lang w:val="es-ES"/>
        </w:rPr>
        <w:t xml:space="preserve"> aquellas que, siendo dependientes de la Universidad, no forman parte del currículum académico de los estudiantes, tales como los cursos, seminarios, talleres, foros, conferencias y otros, los programas de educación continua y de formación empresarial, las manifestaciones culturales y artísticas, los trabajos comunitarios, asesorías y consultorías externas, la convivencia y la integración en actividades sociales y deportivas.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43.</w:t>
      </w:r>
      <w:r w:rsidRPr="00C56E61">
        <w:rPr>
          <w:lang w:val="es-ES"/>
        </w:rPr>
        <w:t xml:space="preserve"> La Universidad, a través de la Dirección de Extensión, podrá organizar </w:t>
      </w:r>
      <w:r w:rsidRPr="00C56E61">
        <w:rPr>
          <w:b/>
          <w:lang w:val="es-ES"/>
        </w:rPr>
        <w:t>programas especiales de capacitación, formación empresarial y de educación continua</w:t>
      </w:r>
      <w:r w:rsidRPr="00C56E61">
        <w:rPr>
          <w:lang w:val="es-ES"/>
        </w:rPr>
        <w:t>.  En ese marco, se dictarán las Escuelas de Temporada y otros cursos, incorporando la participación general del público en áreas del conocimiento que no precisen de requisitos académicos y que promuevan la superación personal y el liderazgo.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44.</w:t>
      </w:r>
      <w:r w:rsidRPr="00C56E61">
        <w:rPr>
          <w:lang w:val="es-ES"/>
        </w:rPr>
        <w:t xml:space="preserve"> Se dará </w:t>
      </w:r>
      <w:r w:rsidRPr="00C56E61">
        <w:rPr>
          <w:b/>
          <w:lang w:val="es-ES"/>
        </w:rPr>
        <w:t>especial atención</w:t>
      </w:r>
      <w:r w:rsidRPr="00C56E61">
        <w:rPr>
          <w:lang w:val="es-ES"/>
        </w:rPr>
        <w:t xml:space="preserve"> a la participación de la mujer en todos los ámbitos, destinados a su capacitación y formación, promoviendo la equidad y la igualdad de oportunidades. De igual modo, se priorizará la capacitación cultural y técnica de los trabajadores y sectores populares, mediante la suscripción de convenios especiales al efecto.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b/>
          <w:lang w:val="es-ES"/>
        </w:rPr>
      </w:pPr>
      <w:r w:rsidRPr="00C56E61">
        <w:rPr>
          <w:b/>
          <w:lang w:val="es-ES"/>
        </w:rPr>
        <w:t>Artículo 45.</w:t>
      </w:r>
      <w:r w:rsidRPr="00C56E61">
        <w:rPr>
          <w:lang w:val="es-ES"/>
        </w:rPr>
        <w:t xml:space="preserve">  Los cursos, seminarios y demás actividades de estos programas especiales de capacitación, </w:t>
      </w:r>
      <w:r w:rsidRPr="00C56E61">
        <w:rPr>
          <w:b/>
          <w:lang w:val="es-ES"/>
        </w:rPr>
        <w:t>no tendrán creditaje ni puntuación</w:t>
      </w:r>
      <w:r w:rsidRPr="00C56E61">
        <w:rPr>
          <w:lang w:val="es-ES"/>
        </w:rPr>
        <w:t xml:space="preserve"> válida dentro de la </w:t>
      </w:r>
      <w:r w:rsidRPr="00C56E61">
        <w:rPr>
          <w:b/>
          <w:lang w:val="es-ES"/>
        </w:rPr>
        <w:t>estructura curricular</w:t>
      </w:r>
      <w:r w:rsidRPr="00C56E61">
        <w:rPr>
          <w:lang w:val="es-ES"/>
        </w:rPr>
        <w:t xml:space="preserve"> a nivel de pregrado o postgrado</w:t>
      </w:r>
      <w:r w:rsidRPr="00C56E61">
        <w:rPr>
          <w:b/>
          <w:lang w:val="es-ES"/>
        </w:rPr>
        <w:t>.</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46. </w:t>
      </w:r>
      <w:r w:rsidRPr="00C56E61">
        <w:rPr>
          <w:lang w:val="es-ES"/>
        </w:rPr>
        <w:t xml:space="preserve">Toda actividad de extensión requiere de la  </w:t>
      </w:r>
      <w:r w:rsidRPr="00C56E61">
        <w:rPr>
          <w:b/>
          <w:lang w:val="es-ES"/>
        </w:rPr>
        <w:t>autorización</w:t>
      </w:r>
      <w:r w:rsidRPr="00C56E61">
        <w:rPr>
          <w:lang w:val="es-ES"/>
        </w:rPr>
        <w:t xml:space="preserve"> de la Dirección de Extensión y de la autoridad universitaria competente, si corresponde, en función a las unidades involucradas.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47.</w:t>
      </w:r>
      <w:r w:rsidRPr="00C56E61">
        <w:rPr>
          <w:lang w:val="es-ES"/>
        </w:rPr>
        <w:t xml:space="preserve"> Como norma general, la Universidad </w:t>
      </w:r>
      <w:r w:rsidRPr="00C56E61">
        <w:rPr>
          <w:b/>
          <w:lang w:val="es-ES"/>
        </w:rPr>
        <w:t>no asume responsabilidad alguna</w:t>
      </w:r>
      <w:r w:rsidRPr="00C56E61">
        <w:rPr>
          <w:lang w:val="es-ES"/>
        </w:rPr>
        <w:t xml:space="preserve">, directa ni indirectamente, en actividades no programadas oficialmente por ella o no autorizadas expresamente por el nivel competente.   </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48.</w:t>
      </w:r>
      <w:r w:rsidRPr="00C56E61">
        <w:rPr>
          <w:lang w:val="es-ES"/>
        </w:rPr>
        <w:t xml:space="preserve"> Se dará </w:t>
      </w:r>
      <w:r w:rsidRPr="00C56E61">
        <w:rPr>
          <w:b/>
          <w:lang w:val="es-ES"/>
        </w:rPr>
        <w:t xml:space="preserve">prioridad </w:t>
      </w:r>
      <w:r w:rsidRPr="00C56E61">
        <w:rPr>
          <w:lang w:val="es-ES"/>
        </w:rPr>
        <w:t xml:space="preserve">en la autorización de actividades de extensión, a las referidas a una complementación de la formación e integración universitaria, y, especialmente aquellas que presten servicios a  la comunidad. </w:t>
      </w: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IX</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MATERIAS EXTRACURRICULARES</w:t>
      </w:r>
    </w:p>
    <w:p w:rsidR="00560F88"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49. </w:t>
      </w:r>
      <w:r w:rsidRPr="00C56E61">
        <w:rPr>
          <w:lang w:val="es-ES"/>
        </w:rPr>
        <w:t xml:space="preserve">Son </w:t>
      </w:r>
      <w:r w:rsidRPr="00C56E61">
        <w:rPr>
          <w:b/>
          <w:lang w:val="es-ES"/>
        </w:rPr>
        <w:t>materias extracurriculares</w:t>
      </w:r>
      <w:r w:rsidRPr="00C56E61">
        <w:rPr>
          <w:lang w:val="es-ES"/>
        </w:rPr>
        <w:t xml:space="preserve"> las que se dictan para Carreras diferentes a aquella que el estudiante se ha registrado, o que corresponden a otro plan de estudio vigente en la Universidad y no son convalidables ni equivalentes.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50. </w:t>
      </w:r>
      <w:r w:rsidRPr="00C56E61">
        <w:rPr>
          <w:lang w:val="es-ES"/>
        </w:rPr>
        <w:t xml:space="preserve">Todo estudiante tiene el </w:t>
      </w:r>
      <w:r w:rsidRPr="00C56E61">
        <w:rPr>
          <w:b/>
          <w:lang w:val="es-ES"/>
        </w:rPr>
        <w:t>derecho de llevar una materia extracurricular</w:t>
      </w:r>
      <w:r w:rsidRPr="00C56E61">
        <w:rPr>
          <w:lang w:val="es-ES"/>
        </w:rPr>
        <w:t xml:space="preserve"> por período académico semestral, estando incluido su costo en la matrícula. </w:t>
      </w:r>
    </w:p>
    <w:p w:rsidR="00560F88" w:rsidRPr="00C56E61" w:rsidRDefault="00560F88" w:rsidP="00560F88">
      <w:pPr>
        <w:pStyle w:val="cuerpo"/>
        <w:tabs>
          <w:tab w:val="left" w:pos="454"/>
          <w:tab w:val="left" w:pos="567"/>
          <w:tab w:val="left" w:pos="794"/>
          <w:tab w:val="left" w:pos="1134"/>
        </w:tabs>
        <w:spacing w:before="0"/>
        <w:rPr>
          <w:i/>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51.</w:t>
      </w:r>
      <w:r w:rsidRPr="00C56E61">
        <w:rPr>
          <w:lang w:val="es-ES"/>
        </w:rPr>
        <w:t xml:space="preserve"> A partir de la segunda materia extracurricular se requiere cubrir los </w:t>
      </w:r>
      <w:r w:rsidRPr="00C56E61">
        <w:rPr>
          <w:b/>
          <w:lang w:val="es-ES"/>
        </w:rPr>
        <w:t>aranceles</w:t>
      </w:r>
      <w:r w:rsidRPr="00C56E61">
        <w:rPr>
          <w:lang w:val="es-ES"/>
        </w:rPr>
        <w:t xml:space="preserve"> respectivos que fije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52.</w:t>
      </w:r>
      <w:r w:rsidRPr="00C56E61">
        <w:rPr>
          <w:lang w:val="es-ES"/>
        </w:rPr>
        <w:t xml:space="preserve"> Los </w:t>
      </w:r>
      <w:r w:rsidRPr="00C56E61">
        <w:rPr>
          <w:b/>
          <w:lang w:val="es-ES"/>
        </w:rPr>
        <w:t>requisitos para cursar materias extracurriculares</w:t>
      </w:r>
      <w:r w:rsidRPr="00C56E61">
        <w:rPr>
          <w:lang w:val="es-ES"/>
        </w:rPr>
        <w:t xml:space="preserve">, son: </w:t>
      </w:r>
    </w:p>
    <w:p w:rsidR="00560F88" w:rsidRPr="00412D2C" w:rsidRDefault="00560F88" w:rsidP="00560F88">
      <w:pPr>
        <w:pStyle w:val="cuerpo"/>
        <w:numPr>
          <w:ilvl w:val="0"/>
          <w:numId w:val="7"/>
        </w:numPr>
        <w:tabs>
          <w:tab w:val="left" w:pos="284"/>
          <w:tab w:val="left" w:pos="454"/>
          <w:tab w:val="left" w:pos="567"/>
          <w:tab w:val="left" w:pos="1134"/>
        </w:tabs>
        <w:spacing w:before="0"/>
        <w:rPr>
          <w:lang w:val="es-ES"/>
        </w:rPr>
      </w:pPr>
      <w:r w:rsidRPr="00C56E61">
        <w:rPr>
          <w:lang w:val="es-ES"/>
        </w:rPr>
        <w:t>El estudiante deberá tener aprobados los correspondientes requisitos  académicos de la(s)</w:t>
      </w:r>
      <w:r>
        <w:rPr>
          <w:lang w:val="es-ES"/>
        </w:rPr>
        <w:t xml:space="preserve"> </w:t>
      </w:r>
      <w:r w:rsidRPr="00412D2C">
        <w:rPr>
          <w:lang w:val="es-ES"/>
        </w:rPr>
        <w:t>materia(s) solicitada(s).</w:t>
      </w:r>
    </w:p>
    <w:p w:rsidR="00560F88" w:rsidRPr="00C56E61" w:rsidRDefault="00560F88" w:rsidP="00560F88">
      <w:pPr>
        <w:pStyle w:val="cuerpo"/>
        <w:numPr>
          <w:ilvl w:val="0"/>
          <w:numId w:val="7"/>
        </w:numPr>
        <w:tabs>
          <w:tab w:val="clear" w:pos="360"/>
          <w:tab w:val="left" w:pos="284"/>
        </w:tabs>
        <w:spacing w:before="0"/>
        <w:ind w:left="284" w:hanging="284"/>
        <w:rPr>
          <w:lang w:val="es-ES"/>
        </w:rPr>
      </w:pPr>
      <w:r w:rsidRPr="00C56E61">
        <w:rPr>
          <w:lang w:val="es-ES"/>
        </w:rPr>
        <w:t>El número total de créditos para el período académico semestral, incluyendo la(s) materia(s) extracurricular(es) solicitada(s), no  excederá de sesenta (60), salvo que el Índice de Aprovechamiento Acumulado (I.A.A.) del estudiante  sea  superior al mínimo fijado por el Consejo Facultativo.</w:t>
      </w:r>
    </w:p>
    <w:p w:rsidR="00560F88" w:rsidRPr="00C56E61" w:rsidRDefault="00560F88" w:rsidP="00560F88">
      <w:pPr>
        <w:pStyle w:val="cuerpo"/>
        <w:numPr>
          <w:ilvl w:val="0"/>
          <w:numId w:val="7"/>
        </w:numPr>
        <w:tabs>
          <w:tab w:val="clear" w:pos="360"/>
          <w:tab w:val="left" w:pos="284"/>
        </w:tabs>
        <w:spacing w:before="0"/>
        <w:ind w:left="284" w:hanging="284"/>
        <w:rPr>
          <w:lang w:val="es-ES"/>
        </w:rPr>
      </w:pPr>
      <w:r w:rsidRPr="00C56E61">
        <w:rPr>
          <w:lang w:val="es-ES"/>
        </w:rPr>
        <w:t>En el período académico semestral, el estudiante deberá tener registrada al menos una materia curricular.</w:t>
      </w:r>
    </w:p>
    <w:p w:rsidR="00560F88" w:rsidRPr="00C56E61" w:rsidRDefault="00560F88" w:rsidP="00560F88">
      <w:pPr>
        <w:pStyle w:val="cuerpo"/>
        <w:numPr>
          <w:ilvl w:val="0"/>
          <w:numId w:val="7"/>
        </w:numPr>
        <w:tabs>
          <w:tab w:val="clear" w:pos="360"/>
          <w:tab w:val="left" w:pos="284"/>
        </w:tabs>
        <w:spacing w:before="0"/>
        <w:ind w:left="284" w:hanging="284"/>
        <w:rPr>
          <w:lang w:val="es-ES"/>
        </w:rPr>
      </w:pPr>
      <w:r w:rsidRPr="00C56E61">
        <w:rPr>
          <w:lang w:val="es-ES"/>
        </w:rPr>
        <w:t>En el período académico intensivo, el estudiante podrá registrar un máximo de dos materias, sean éstas curriculares o extracurriculares.</w:t>
      </w:r>
    </w:p>
    <w:p w:rsidR="00560F88" w:rsidRPr="00C56E61" w:rsidRDefault="00560F88" w:rsidP="00560F88">
      <w:pPr>
        <w:pStyle w:val="cuerpo"/>
        <w:numPr>
          <w:ilvl w:val="0"/>
          <w:numId w:val="7"/>
        </w:numPr>
        <w:tabs>
          <w:tab w:val="clear" w:pos="360"/>
          <w:tab w:val="left" w:pos="284"/>
        </w:tabs>
        <w:spacing w:before="0"/>
        <w:ind w:left="284" w:hanging="284"/>
        <w:rPr>
          <w:lang w:val="es-ES"/>
        </w:rPr>
      </w:pPr>
      <w:r w:rsidRPr="00C56E61">
        <w:rPr>
          <w:lang w:val="es-ES"/>
        </w:rPr>
        <w:t>La materia deberá estar programada en el período académico pertinente.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La(s) nota(s) de la(s) materia(s) extracurricular(es) </w:t>
      </w:r>
      <w:r w:rsidRPr="00C56E61">
        <w:rPr>
          <w:b/>
          <w:lang w:val="es-ES"/>
        </w:rPr>
        <w:t>no se incorpora(n)</w:t>
      </w:r>
      <w:r w:rsidRPr="00C56E61">
        <w:rPr>
          <w:lang w:val="es-ES"/>
        </w:rPr>
        <w:t xml:space="preserve"> al Índice de Aprovechamiento del Período (I.A.P.) ni al Índice de Aprovechamiento Acumulado (I.A.A.).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LOS PROGRAMAS DE ACTUALIZACIÓN PROFESIONAL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53.</w:t>
      </w:r>
      <w:r w:rsidRPr="00C56E61">
        <w:rPr>
          <w:lang w:val="es-ES"/>
        </w:rPr>
        <w:t xml:space="preserve"> La Universidad podrá ofrecer </w:t>
      </w:r>
      <w:r w:rsidRPr="00C56E61">
        <w:rPr>
          <w:b/>
          <w:lang w:val="es-ES"/>
        </w:rPr>
        <w:t>programas especiales de actualización</w:t>
      </w:r>
      <w:r w:rsidRPr="00C56E61">
        <w:rPr>
          <w:lang w:val="es-ES"/>
        </w:rPr>
        <w:t>, destinados a la capacitación de profesionales. Todos los cursos y temas ofertados, que a juicio del Consejo Académico merezcan ser impartidos, son susceptibles de ser incluidos en dichos programas de actualización.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54. Para ser admitido</w:t>
      </w:r>
      <w:r w:rsidRPr="00C56E61">
        <w:rPr>
          <w:lang w:val="es-ES"/>
        </w:rPr>
        <w:t xml:space="preserve"> en tales programas se requiere ser </w:t>
      </w:r>
      <w:r w:rsidRPr="00C56E61">
        <w:rPr>
          <w:b/>
          <w:lang w:val="es-ES"/>
        </w:rPr>
        <w:t>profesional con Diploma Académico</w:t>
      </w:r>
      <w:r w:rsidRPr="00C56E61">
        <w:rPr>
          <w:lang w:val="es-ES"/>
        </w:rPr>
        <w:t xml:space="preserve"> de nivel licenciatura o técnico superior.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55.</w:t>
      </w:r>
      <w:r w:rsidRPr="00C56E61">
        <w:rPr>
          <w:lang w:val="es-ES"/>
        </w:rPr>
        <w:t xml:space="preserve"> El profesional estudiante puede tomar durante el período académico, los cursos que considere conveniente, debiendo </w:t>
      </w:r>
      <w:r w:rsidRPr="00C56E61">
        <w:rPr>
          <w:b/>
          <w:lang w:val="es-ES"/>
        </w:rPr>
        <w:t xml:space="preserve">cumplir con los requisitos generales de aprovechamiento y </w:t>
      </w:r>
      <w:r w:rsidRPr="00C56E61">
        <w:rPr>
          <w:b/>
          <w:lang w:val="es-ES"/>
        </w:rPr>
        <w:lastRenderedPageBreak/>
        <w:t>evaluación</w:t>
      </w:r>
      <w:r w:rsidRPr="00C56E61">
        <w:rPr>
          <w:lang w:val="es-ES"/>
        </w:rPr>
        <w:t xml:space="preserve"> establecidos por el Consejo Académico.  Si la naturaleza del curso lo exige, podrá impartirse bajo </w:t>
      </w:r>
      <w:r w:rsidRPr="00C56E61">
        <w:rPr>
          <w:b/>
          <w:lang w:val="es-ES"/>
        </w:rPr>
        <w:t>Tutoría Académica de Servicio.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56.</w:t>
      </w:r>
      <w:r w:rsidRPr="00C56E61">
        <w:rPr>
          <w:lang w:val="es-ES"/>
        </w:rPr>
        <w:t xml:space="preserve"> Para fines de </w:t>
      </w:r>
      <w:r w:rsidRPr="00C56E61">
        <w:rPr>
          <w:b/>
          <w:lang w:val="es-ES"/>
        </w:rPr>
        <w:t>seguimiento académico</w:t>
      </w:r>
      <w:r w:rsidRPr="00C56E61">
        <w:rPr>
          <w:lang w:val="es-ES"/>
        </w:rPr>
        <w:t xml:space="preserve">, las áreas que se cursen en los programas de actualización, así como los de formación empresarial, tendrán </w:t>
      </w:r>
      <w:r w:rsidRPr="00C56E61">
        <w:rPr>
          <w:b/>
          <w:lang w:val="es-ES"/>
        </w:rPr>
        <w:t>siglas diferenciadas</w:t>
      </w:r>
      <w:r w:rsidRPr="00C56E61">
        <w:rPr>
          <w:lang w:val="es-ES"/>
        </w:rPr>
        <w:t xml:space="preserve"> de las materias de formación curricular.</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57.</w:t>
      </w:r>
      <w:r w:rsidRPr="00C56E61">
        <w:rPr>
          <w:lang w:val="es-ES"/>
        </w:rPr>
        <w:t xml:space="preserve"> Los cursos de este programa </w:t>
      </w:r>
      <w:r w:rsidRPr="00C56E61">
        <w:rPr>
          <w:b/>
          <w:lang w:val="es-ES"/>
        </w:rPr>
        <w:t>no tendrán creditaje</w:t>
      </w:r>
      <w:r w:rsidRPr="00C56E61">
        <w:rPr>
          <w:lang w:val="es-ES"/>
        </w:rPr>
        <w:t xml:space="preserve"> </w:t>
      </w:r>
      <w:r w:rsidRPr="00C56E61">
        <w:rPr>
          <w:b/>
          <w:lang w:val="es-ES"/>
        </w:rPr>
        <w:t>ni puntuación</w:t>
      </w:r>
      <w:r w:rsidRPr="00C56E61">
        <w:rPr>
          <w:lang w:val="es-ES"/>
        </w:rPr>
        <w:t xml:space="preserve"> válida dentro de la </w:t>
      </w:r>
      <w:r w:rsidRPr="00C56E61">
        <w:rPr>
          <w:b/>
          <w:lang w:val="es-ES"/>
        </w:rPr>
        <w:t>estructura curricular.</w:t>
      </w:r>
      <w:r w:rsidRPr="00C56E61">
        <w:rPr>
          <w:lang w:val="es-ES"/>
        </w:rPr>
        <w:t xml:space="preserve"> Tampoco tendrán Índice de Aprovechamiento del Período (I.A.P.) ni Índice de Aprovechamiento Acumulado (I.A.A.).</w:t>
      </w:r>
    </w:p>
    <w:p w:rsidR="00560F88" w:rsidRPr="00C56E61" w:rsidRDefault="00560F88" w:rsidP="00560F88">
      <w:pPr>
        <w:pStyle w:val="cuerpo"/>
        <w:tabs>
          <w:tab w:val="left" w:pos="454"/>
          <w:tab w:val="left" w:pos="567"/>
          <w:tab w:val="left" w:pos="794"/>
          <w:tab w:val="left" w:pos="1134"/>
        </w:tabs>
        <w:spacing w:before="0"/>
        <w:rPr>
          <w:b/>
          <w:i/>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58.</w:t>
      </w:r>
      <w:r w:rsidRPr="00C56E61">
        <w:rPr>
          <w:lang w:val="es-ES"/>
        </w:rPr>
        <w:t xml:space="preserve"> El profesional estudiante tendrá derecho a un </w:t>
      </w:r>
      <w:r w:rsidRPr="00C56E61">
        <w:rPr>
          <w:b/>
          <w:lang w:val="es-ES"/>
        </w:rPr>
        <w:t>certificado de aprobación</w:t>
      </w:r>
      <w:r w:rsidRPr="00C56E61">
        <w:rPr>
          <w:lang w:val="es-ES"/>
        </w:rPr>
        <w:t xml:space="preserve"> del curso, si su rendimiento académico se enmarca en lo determinado por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59.</w:t>
      </w:r>
      <w:r w:rsidRPr="00C56E61">
        <w:rPr>
          <w:lang w:val="es-ES"/>
        </w:rPr>
        <w:t xml:space="preserve"> La </w:t>
      </w:r>
      <w:r w:rsidRPr="00C56E61">
        <w:rPr>
          <w:b/>
          <w:lang w:val="es-ES"/>
        </w:rPr>
        <w:t>matrícula y los derechos curriculares</w:t>
      </w:r>
      <w:r w:rsidRPr="00C56E61">
        <w:rPr>
          <w:lang w:val="es-ES"/>
        </w:rPr>
        <w:t xml:space="preserve"> de los programas de actualización profesional serán establecidos expresamente.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60.</w:t>
      </w:r>
      <w:r w:rsidRPr="00C56E61">
        <w:rPr>
          <w:lang w:val="es-ES"/>
        </w:rPr>
        <w:t xml:space="preserve"> Los programas de actualización profesional son de </w:t>
      </w:r>
      <w:r w:rsidRPr="00C56E61">
        <w:rPr>
          <w:b/>
          <w:lang w:val="es-ES"/>
        </w:rPr>
        <w:t>competencia conjunta de la Dirección de Extensión y Vicerrectorado.  Una reglamentación especial</w:t>
      </w:r>
      <w:r w:rsidRPr="00C56E61">
        <w:rPr>
          <w:lang w:val="es-ES"/>
        </w:rPr>
        <w:t xml:space="preserve"> determinará y precisará los alcances de los programas previstos en el presente capítulo.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TÍTULO 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DOCENCIA UNIVERSITARIA</w:t>
      </w: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DOCENTE  O  CATEDRÁTICO  UNIVERSITARIO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61.</w:t>
      </w:r>
      <w:r w:rsidRPr="00C56E61">
        <w:rPr>
          <w:lang w:val="es-ES"/>
        </w:rPr>
        <w:t xml:space="preserve"> </w:t>
      </w:r>
      <w:r w:rsidRPr="00C56E61">
        <w:rPr>
          <w:b/>
          <w:lang w:val="es-ES"/>
        </w:rPr>
        <w:t>Docente o catedrático</w:t>
      </w:r>
      <w:r w:rsidRPr="00C56E61">
        <w:rPr>
          <w:lang w:val="es-ES"/>
        </w:rPr>
        <w:t xml:space="preserve"> es la persona con grado académico, convocada por la Universidad, calificada profesionalmente, que asume con responsabilidad y dedicación las labores de enseñanza, extensión, de investigación universitaria y administración académica, siguiendo el proceso de valoración y jerarquización, conforme a las normas del escalafón docente previstas por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62.</w:t>
      </w:r>
      <w:r w:rsidRPr="00C56E61">
        <w:rPr>
          <w:lang w:val="es-ES"/>
        </w:rPr>
        <w:t xml:space="preserve"> Se garantiza la </w:t>
      </w:r>
      <w:r w:rsidRPr="00C56E61">
        <w:rPr>
          <w:b/>
          <w:lang w:val="es-ES"/>
        </w:rPr>
        <w:t>libertad de cátedra</w:t>
      </w:r>
      <w:r w:rsidRPr="00C56E61">
        <w:rPr>
          <w:lang w:val="es-ES"/>
        </w:rPr>
        <w:t xml:space="preserve"> y el </w:t>
      </w:r>
      <w:r w:rsidRPr="00C56E61">
        <w:rPr>
          <w:b/>
          <w:lang w:val="es-ES"/>
        </w:rPr>
        <w:t>ejercicio libre de la docencia</w:t>
      </w:r>
      <w:r w:rsidRPr="00C56E61">
        <w:rPr>
          <w:lang w:val="es-ES"/>
        </w:rPr>
        <w:t>, en función a la filosofía, políticas  y objetivos de la Universidad, y en cumplimiento de derechos y garantías constitucionales.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El docente </w:t>
      </w:r>
      <w:r w:rsidRPr="00C56E61">
        <w:rPr>
          <w:b/>
          <w:lang w:val="es-ES"/>
        </w:rPr>
        <w:t>merece respeto y consideración</w:t>
      </w:r>
      <w:r w:rsidRPr="00C56E61">
        <w:rPr>
          <w:lang w:val="es-ES"/>
        </w:rPr>
        <w:t xml:space="preserve"> en su calidad de persona y como profesional dedicado a la formación integral de los estudiantes.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63. </w:t>
      </w:r>
      <w:r w:rsidRPr="00C56E61">
        <w:rPr>
          <w:lang w:val="es-ES"/>
        </w:rPr>
        <w:t xml:space="preserve">Todo docente tiene </w:t>
      </w:r>
      <w:r w:rsidRPr="00C56E61">
        <w:rPr>
          <w:b/>
          <w:lang w:val="es-ES"/>
        </w:rPr>
        <w:t>derecho a ejercer</w:t>
      </w:r>
      <w:r w:rsidRPr="00C56E61">
        <w:rPr>
          <w:lang w:val="es-ES"/>
        </w:rPr>
        <w:t xml:space="preserve"> la actividad académica, la investigación y la extensión en términos compatibles con su profesión, en procura de lograr la excelencia universitaria, respetando la libertad y dignidad de las demás personas.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64.</w:t>
      </w:r>
      <w:r w:rsidRPr="00C56E61">
        <w:rPr>
          <w:lang w:val="es-ES"/>
        </w:rPr>
        <w:t xml:space="preserve"> El ejercicio de la docencia responde a </w:t>
      </w:r>
      <w:r w:rsidRPr="00C56E61">
        <w:rPr>
          <w:b/>
          <w:lang w:val="es-ES"/>
        </w:rPr>
        <w:t>una misión del profesional</w:t>
      </w:r>
      <w:r w:rsidRPr="00C56E61">
        <w:rPr>
          <w:lang w:val="es-ES"/>
        </w:rPr>
        <w:t xml:space="preserve"> con vocación de servicio.  En tal sentido, </w:t>
      </w:r>
      <w:r w:rsidRPr="00C56E61">
        <w:rPr>
          <w:b/>
          <w:lang w:val="es-ES"/>
        </w:rPr>
        <w:t xml:space="preserve">se reconoce los derechos, deberes y garantías </w:t>
      </w:r>
      <w:r w:rsidRPr="00C56E61">
        <w:rPr>
          <w:lang w:val="es-ES"/>
        </w:rPr>
        <w:t>de los docentes, conforme a las previsiones establecidas por la Constitución Política del Estado y las Leyes de la República, en el marco del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lastRenderedPageBreak/>
        <w:t>CAPÍTULO 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ADMISIÓN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65.</w:t>
      </w:r>
      <w:r w:rsidRPr="00C56E61">
        <w:rPr>
          <w:lang w:val="es-ES"/>
        </w:rPr>
        <w:t xml:space="preserve"> Para la</w:t>
      </w:r>
      <w:r w:rsidRPr="00C56E61">
        <w:rPr>
          <w:b/>
          <w:lang w:val="es-ES"/>
        </w:rPr>
        <w:t xml:space="preserve"> admisión a la docencia</w:t>
      </w:r>
      <w:r w:rsidRPr="00C56E61">
        <w:rPr>
          <w:lang w:val="es-ES"/>
        </w:rPr>
        <w:t xml:space="preserve"> universitaria, se requiere:</w:t>
      </w:r>
    </w:p>
    <w:p w:rsidR="00560F88" w:rsidRPr="00C56E61" w:rsidRDefault="00560F88" w:rsidP="00560F88">
      <w:pPr>
        <w:pStyle w:val="cuerpo"/>
        <w:numPr>
          <w:ilvl w:val="0"/>
          <w:numId w:val="8"/>
        </w:numPr>
        <w:tabs>
          <w:tab w:val="left" w:pos="567"/>
          <w:tab w:val="left" w:pos="810"/>
          <w:tab w:val="left" w:pos="1134"/>
        </w:tabs>
        <w:spacing w:before="0"/>
        <w:rPr>
          <w:lang w:val="es-ES"/>
        </w:rPr>
      </w:pPr>
      <w:r w:rsidRPr="00C56E61">
        <w:rPr>
          <w:lang w:val="es-ES"/>
        </w:rPr>
        <w:t>Poseer Título Universitario debidamente documentado, en los grados académicos de Doctorado, Maestría, Licenciatura o Técnico Superior. De conformidad a normas y estándares internacionales, se aceptarán los correspondientes niveles de equivalencia.</w:t>
      </w:r>
    </w:p>
    <w:p w:rsidR="00560F88" w:rsidRPr="00C56E61" w:rsidRDefault="00560F88" w:rsidP="00560F88">
      <w:pPr>
        <w:pStyle w:val="cuerpo"/>
        <w:numPr>
          <w:ilvl w:val="0"/>
          <w:numId w:val="8"/>
        </w:numPr>
        <w:tabs>
          <w:tab w:val="left" w:pos="567"/>
          <w:tab w:val="left" w:pos="810"/>
          <w:tab w:val="left" w:pos="1134"/>
        </w:tabs>
        <w:spacing w:before="0"/>
        <w:rPr>
          <w:lang w:val="es-ES"/>
        </w:rPr>
      </w:pPr>
      <w:r w:rsidRPr="00C56E61">
        <w:rPr>
          <w:lang w:val="es-ES"/>
        </w:rPr>
        <w:t>Aprobar el concurso de méritos o el examen de competencia, de acuerdo a normas de la Universidad.</w:t>
      </w:r>
    </w:p>
    <w:p w:rsidR="00560F88" w:rsidRPr="00C56E61" w:rsidRDefault="00560F88" w:rsidP="00560F88">
      <w:pPr>
        <w:pStyle w:val="cuerpo"/>
        <w:numPr>
          <w:ilvl w:val="0"/>
          <w:numId w:val="8"/>
        </w:numPr>
        <w:tabs>
          <w:tab w:val="left" w:pos="567"/>
          <w:tab w:val="left" w:pos="810"/>
          <w:tab w:val="left" w:pos="1134"/>
        </w:tabs>
        <w:spacing w:before="0"/>
        <w:rPr>
          <w:lang w:val="es-ES"/>
        </w:rPr>
      </w:pPr>
      <w:r w:rsidRPr="00C56E61">
        <w:rPr>
          <w:lang w:val="es-ES"/>
        </w:rPr>
        <w:t>Tener idoneidad para el desempeño de la cátedra y un comportamiento ético que merezca reconocimiento social.</w:t>
      </w:r>
    </w:p>
    <w:p w:rsidR="00560F88" w:rsidRPr="00C56E61" w:rsidRDefault="00560F88" w:rsidP="00560F88">
      <w:pPr>
        <w:pStyle w:val="cuerpo"/>
        <w:numPr>
          <w:ilvl w:val="0"/>
          <w:numId w:val="8"/>
        </w:numPr>
        <w:tabs>
          <w:tab w:val="left" w:pos="567"/>
          <w:tab w:val="left" w:pos="810"/>
          <w:tab w:val="left" w:pos="1134"/>
        </w:tabs>
        <w:spacing w:before="0"/>
        <w:rPr>
          <w:lang w:val="es-ES"/>
        </w:rPr>
      </w:pPr>
      <w:r w:rsidRPr="00C56E61">
        <w:rPr>
          <w:lang w:val="es-ES"/>
        </w:rPr>
        <w:t>Asumir el compromiso de acatar y cumplir las normas y reglamentos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66.</w:t>
      </w:r>
      <w:r w:rsidRPr="00C56E61">
        <w:rPr>
          <w:lang w:val="es-ES"/>
        </w:rPr>
        <w:t xml:space="preserve"> El </w:t>
      </w:r>
      <w:r w:rsidRPr="00C56E61">
        <w:rPr>
          <w:b/>
          <w:lang w:val="es-ES"/>
        </w:rPr>
        <w:t>concurso de méritos</w:t>
      </w:r>
      <w:r w:rsidRPr="00C56E61">
        <w:rPr>
          <w:lang w:val="es-ES"/>
        </w:rPr>
        <w:t xml:space="preserve"> es un procedimiento de calificación de la Universidad, cuya finalidad es la de seleccionar los mejores recursos humanos. El </w:t>
      </w:r>
      <w:r w:rsidRPr="00C56E61">
        <w:rPr>
          <w:b/>
          <w:lang w:val="es-ES"/>
        </w:rPr>
        <w:t>examen de competencia</w:t>
      </w:r>
      <w:r w:rsidRPr="00C56E61">
        <w:rPr>
          <w:lang w:val="es-ES"/>
        </w:rPr>
        <w:t xml:space="preserve"> responde a un proceso de evaluación para determinar niveles de eficiencia y eficacia en el marco de la competencia profesional.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67.</w:t>
      </w:r>
      <w:r w:rsidRPr="00C56E61">
        <w:rPr>
          <w:lang w:val="es-ES"/>
        </w:rPr>
        <w:t xml:space="preserve"> La </w:t>
      </w:r>
      <w:r w:rsidRPr="00C56E61">
        <w:rPr>
          <w:b/>
          <w:lang w:val="es-ES"/>
        </w:rPr>
        <w:t>selección docente</w:t>
      </w:r>
      <w:r w:rsidRPr="00C56E61">
        <w:rPr>
          <w:lang w:val="es-ES"/>
        </w:rPr>
        <w:t xml:space="preserve"> se efectúa bajo responsabilidad de Vicerrectorado, a través de las Facultades y Dirección Académica, conforme al Reglamento de Admisión Docente. La decisión debe ser comunicada a Gerencia General, a los fines de ley.</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68.</w:t>
      </w:r>
      <w:r w:rsidRPr="00C56E61">
        <w:rPr>
          <w:lang w:val="es-ES"/>
        </w:rPr>
        <w:t xml:space="preserve">  La </w:t>
      </w:r>
      <w:r w:rsidRPr="00C56E61">
        <w:rPr>
          <w:b/>
          <w:lang w:val="es-ES"/>
        </w:rPr>
        <w:t>calificación</w:t>
      </w:r>
      <w:r w:rsidRPr="00C56E61">
        <w:rPr>
          <w:lang w:val="es-ES"/>
        </w:rPr>
        <w:t xml:space="preserve"> de los docentes, el </w:t>
      </w:r>
      <w:r w:rsidRPr="00C56E61">
        <w:rPr>
          <w:b/>
          <w:lang w:val="es-ES"/>
        </w:rPr>
        <w:t>seguimiento académico</w:t>
      </w:r>
      <w:r w:rsidRPr="00C56E61">
        <w:rPr>
          <w:lang w:val="es-ES"/>
        </w:rPr>
        <w:t xml:space="preserve">, la atención a los requerimientos de los docentes, elaboración de propuestas para su categorización y todo lo concerniente a las responsabilidades académicas, corresponde a Vicerrectorado, mediante las Facultades, Jefaturas de Carrera y Dirección Académica, conforme a lo previsto en el presente Reglamento.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EJERCICIO DE LA DOCENCIA</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69.</w:t>
      </w:r>
      <w:r w:rsidRPr="00C56E61">
        <w:rPr>
          <w:lang w:val="es-ES"/>
        </w:rPr>
        <w:t xml:space="preserve"> El </w:t>
      </w:r>
      <w:r w:rsidRPr="00C56E61">
        <w:rPr>
          <w:b/>
          <w:lang w:val="es-ES"/>
        </w:rPr>
        <w:t>ejercicio de la docencia</w:t>
      </w:r>
      <w:r w:rsidRPr="00C56E61">
        <w:rPr>
          <w:lang w:val="es-ES"/>
        </w:rPr>
        <w:t xml:space="preserve"> se desarrolla en el marco de la prestación de servicios profesionales, con ética y valoración crítica, en áreas académicas, de investigación y de extensión.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70.</w:t>
      </w:r>
      <w:r w:rsidRPr="00C56E61">
        <w:rPr>
          <w:lang w:val="es-ES"/>
        </w:rPr>
        <w:t xml:space="preserve">  La docencia universitaria, en base a las </w:t>
      </w:r>
      <w:r w:rsidRPr="00C56E61">
        <w:rPr>
          <w:b/>
          <w:lang w:val="es-ES"/>
        </w:rPr>
        <w:t>condiciones de ejercicio</w:t>
      </w:r>
      <w:r w:rsidRPr="00C56E61">
        <w:rPr>
          <w:lang w:val="es-ES"/>
        </w:rPr>
        <w:t>, tiene las siguientes categorías:</w:t>
      </w:r>
    </w:p>
    <w:p w:rsidR="00560F88" w:rsidRPr="00C56E61" w:rsidRDefault="00560F88" w:rsidP="00560F88">
      <w:pPr>
        <w:pStyle w:val="cuerpo"/>
        <w:numPr>
          <w:ilvl w:val="0"/>
          <w:numId w:val="9"/>
        </w:numPr>
        <w:tabs>
          <w:tab w:val="left" w:pos="454"/>
          <w:tab w:val="left" w:pos="567"/>
          <w:tab w:val="left" w:pos="794"/>
          <w:tab w:val="left" w:pos="1134"/>
        </w:tabs>
        <w:spacing w:before="0"/>
        <w:rPr>
          <w:lang w:val="es-ES"/>
        </w:rPr>
      </w:pPr>
      <w:r w:rsidRPr="00C56E61">
        <w:rPr>
          <w:lang w:val="es-ES"/>
        </w:rPr>
        <w:t xml:space="preserve">Ordinaria      </w:t>
      </w:r>
    </w:p>
    <w:p w:rsidR="00560F88" w:rsidRPr="00C56E61" w:rsidRDefault="00560F88" w:rsidP="00560F88">
      <w:pPr>
        <w:pStyle w:val="cuerpo"/>
        <w:numPr>
          <w:ilvl w:val="0"/>
          <w:numId w:val="9"/>
        </w:numPr>
        <w:tabs>
          <w:tab w:val="left" w:pos="454"/>
          <w:tab w:val="left" w:pos="567"/>
          <w:tab w:val="left" w:pos="794"/>
          <w:tab w:val="left" w:pos="1134"/>
        </w:tabs>
        <w:spacing w:before="0"/>
        <w:rPr>
          <w:lang w:val="es-ES"/>
        </w:rPr>
      </w:pPr>
      <w:r w:rsidRPr="00C56E61">
        <w:rPr>
          <w:lang w:val="es-ES"/>
        </w:rPr>
        <w:t>Extraordinaria</w:t>
      </w:r>
    </w:p>
    <w:p w:rsidR="00560F88" w:rsidRPr="00C56E61" w:rsidRDefault="00560F88" w:rsidP="00560F88">
      <w:pPr>
        <w:pStyle w:val="cuerpo"/>
        <w:numPr>
          <w:ilvl w:val="0"/>
          <w:numId w:val="9"/>
        </w:numPr>
        <w:tabs>
          <w:tab w:val="left" w:pos="454"/>
          <w:tab w:val="left" w:pos="567"/>
          <w:tab w:val="left" w:pos="794"/>
          <w:tab w:val="left" w:pos="1134"/>
        </w:tabs>
        <w:spacing w:before="0"/>
        <w:rPr>
          <w:lang w:val="es-ES"/>
        </w:rPr>
      </w:pPr>
      <w:r w:rsidRPr="00C56E61">
        <w:rPr>
          <w:lang w:val="es-ES"/>
        </w:rPr>
        <w:t>Honorífica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71.</w:t>
      </w:r>
      <w:r w:rsidRPr="00C56E61">
        <w:rPr>
          <w:lang w:val="es-ES"/>
        </w:rPr>
        <w:t xml:space="preserve"> La </w:t>
      </w:r>
      <w:r w:rsidRPr="00C56E61">
        <w:rPr>
          <w:b/>
          <w:lang w:val="es-ES"/>
        </w:rPr>
        <w:t>docencia ordinaria</w:t>
      </w:r>
      <w:r w:rsidRPr="00C56E61">
        <w:rPr>
          <w:lang w:val="es-ES"/>
        </w:rPr>
        <w:t xml:space="preserve"> resulta de la selección de un profesional, que hace la Universidad mediante concurso de méritos o examen de competencia, y se desarrolla en el marco de la legislación laboral y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72.</w:t>
      </w:r>
      <w:r w:rsidRPr="00C56E61">
        <w:rPr>
          <w:lang w:val="es-ES"/>
        </w:rPr>
        <w:t xml:space="preserve"> Los </w:t>
      </w:r>
      <w:r w:rsidRPr="00C56E61">
        <w:rPr>
          <w:b/>
          <w:lang w:val="es-ES"/>
        </w:rPr>
        <w:t>docentes ordinarios</w:t>
      </w:r>
      <w:r w:rsidRPr="00C56E61">
        <w:rPr>
          <w:lang w:val="es-ES"/>
        </w:rPr>
        <w:t xml:space="preserve"> tienen las siguientes jerarquías:</w:t>
      </w:r>
    </w:p>
    <w:p w:rsidR="00560F88" w:rsidRPr="00C56E61" w:rsidRDefault="00560F88" w:rsidP="00560F88">
      <w:pPr>
        <w:pStyle w:val="cuerpo"/>
        <w:numPr>
          <w:ilvl w:val="0"/>
          <w:numId w:val="10"/>
        </w:numPr>
        <w:tabs>
          <w:tab w:val="left" w:pos="454"/>
          <w:tab w:val="left" w:pos="567"/>
          <w:tab w:val="left" w:pos="794"/>
          <w:tab w:val="left" w:pos="1134"/>
        </w:tabs>
        <w:spacing w:before="0"/>
        <w:rPr>
          <w:lang w:val="es-ES"/>
        </w:rPr>
      </w:pPr>
      <w:r w:rsidRPr="00C56E61">
        <w:rPr>
          <w:lang w:val="es-ES"/>
        </w:rPr>
        <w:t>Docentes Titulares</w:t>
      </w:r>
    </w:p>
    <w:p w:rsidR="00560F88" w:rsidRPr="00C56E61" w:rsidRDefault="00560F88" w:rsidP="00560F88">
      <w:pPr>
        <w:pStyle w:val="cuerpo"/>
        <w:numPr>
          <w:ilvl w:val="0"/>
          <w:numId w:val="10"/>
        </w:numPr>
        <w:tabs>
          <w:tab w:val="left" w:pos="454"/>
          <w:tab w:val="left" w:pos="567"/>
          <w:tab w:val="left" w:pos="794"/>
          <w:tab w:val="left" w:pos="1134"/>
        </w:tabs>
        <w:spacing w:before="0"/>
        <w:rPr>
          <w:lang w:val="es-ES"/>
        </w:rPr>
      </w:pPr>
      <w:r w:rsidRPr="00C56E61">
        <w:rPr>
          <w:lang w:val="es-ES"/>
        </w:rPr>
        <w:t>Docentes Adjuntos</w:t>
      </w:r>
    </w:p>
    <w:p w:rsidR="00560F88" w:rsidRPr="00C56E61" w:rsidRDefault="00560F88" w:rsidP="00560F88">
      <w:pPr>
        <w:pStyle w:val="cuerpo"/>
        <w:numPr>
          <w:ilvl w:val="0"/>
          <w:numId w:val="10"/>
        </w:numPr>
        <w:tabs>
          <w:tab w:val="left" w:pos="454"/>
          <w:tab w:val="left" w:pos="567"/>
          <w:tab w:val="left" w:pos="794"/>
          <w:tab w:val="left" w:pos="1134"/>
        </w:tabs>
        <w:spacing w:before="0"/>
        <w:rPr>
          <w:lang w:val="es-ES"/>
        </w:rPr>
      </w:pPr>
      <w:r w:rsidRPr="00C56E61">
        <w:rPr>
          <w:lang w:val="es-ES"/>
        </w:rPr>
        <w:t>Docentes Asistentes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73.</w:t>
      </w:r>
      <w:r w:rsidRPr="00C56E61">
        <w:rPr>
          <w:lang w:val="es-ES"/>
        </w:rPr>
        <w:t xml:space="preserve"> Es </w:t>
      </w:r>
      <w:r w:rsidRPr="00C56E61">
        <w:rPr>
          <w:b/>
          <w:lang w:val="es-ES"/>
        </w:rPr>
        <w:t>docente Titular</w:t>
      </w:r>
      <w:r w:rsidRPr="00C56E61">
        <w:rPr>
          <w:lang w:val="es-ES"/>
        </w:rPr>
        <w:t xml:space="preserve"> quien, por designación de la Universidad, en virtud a sus méritos, capacidad y experiencia, ejerce la cátedra con plena responsabilidad de su ejecución.</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74.</w:t>
      </w:r>
      <w:r w:rsidRPr="00C56E61">
        <w:rPr>
          <w:lang w:val="es-ES"/>
        </w:rPr>
        <w:t xml:space="preserve"> Es </w:t>
      </w:r>
      <w:r w:rsidRPr="00C56E61">
        <w:rPr>
          <w:b/>
          <w:lang w:val="es-ES"/>
        </w:rPr>
        <w:t xml:space="preserve"> docente Adjunto</w:t>
      </w:r>
      <w:r w:rsidRPr="00C56E61">
        <w:rPr>
          <w:lang w:val="es-ES"/>
        </w:rPr>
        <w:t xml:space="preserve"> el que ejerce la cátedra con plena responsabilidad de su ejecución coadyuvando fundamentalmente en el desarrollo académico del proceso enseñanza-aprendizaje.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75.</w:t>
      </w:r>
      <w:r w:rsidRPr="00C56E61">
        <w:rPr>
          <w:lang w:val="es-ES"/>
        </w:rPr>
        <w:t xml:space="preserve"> Es </w:t>
      </w:r>
      <w:r w:rsidRPr="00C56E61">
        <w:rPr>
          <w:b/>
          <w:lang w:val="es-ES"/>
        </w:rPr>
        <w:t>docente Asistente</w:t>
      </w:r>
      <w:r w:rsidRPr="00C56E61">
        <w:rPr>
          <w:lang w:val="es-ES"/>
        </w:rPr>
        <w:t xml:space="preserve"> el que presta sus servicios profesionales como apoyo del Titular o del Adjunto en la ejecución de la materia.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76.</w:t>
      </w:r>
      <w:r w:rsidRPr="00C56E61">
        <w:rPr>
          <w:lang w:val="es-ES"/>
        </w:rPr>
        <w:t xml:space="preserve"> La </w:t>
      </w:r>
      <w:r w:rsidRPr="00C56E61">
        <w:rPr>
          <w:b/>
          <w:lang w:val="es-ES"/>
        </w:rPr>
        <w:t>docencia extraordinaria</w:t>
      </w:r>
      <w:r w:rsidRPr="00C56E61">
        <w:rPr>
          <w:lang w:val="es-ES"/>
        </w:rPr>
        <w:t xml:space="preserve"> resulta de la calificación especial que se efectúa de un profesional, con características que merecen un análisis concreto de la Universidad, bajo un tratamiento diferenciado en virtud a méritos.</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77.</w:t>
      </w:r>
      <w:r w:rsidRPr="00C56E61">
        <w:rPr>
          <w:lang w:val="es-ES"/>
        </w:rPr>
        <w:t xml:space="preserve"> Los docentes extraordinarios se </w:t>
      </w:r>
      <w:r w:rsidRPr="00C56E61">
        <w:rPr>
          <w:b/>
          <w:lang w:val="es-ES"/>
        </w:rPr>
        <w:t>clasifican</w:t>
      </w:r>
      <w:r w:rsidRPr="00C56E61">
        <w:rPr>
          <w:lang w:val="es-ES"/>
        </w:rPr>
        <w:t xml:space="preserve"> en:</w:t>
      </w:r>
    </w:p>
    <w:p w:rsidR="00560F88" w:rsidRPr="00C56E61" w:rsidRDefault="00560F88" w:rsidP="00560F88">
      <w:pPr>
        <w:pStyle w:val="cuerpo"/>
        <w:numPr>
          <w:ilvl w:val="0"/>
          <w:numId w:val="11"/>
        </w:numPr>
        <w:tabs>
          <w:tab w:val="left" w:pos="454"/>
          <w:tab w:val="left" w:pos="567"/>
          <w:tab w:val="left" w:pos="794"/>
          <w:tab w:val="left" w:pos="1134"/>
        </w:tabs>
        <w:spacing w:before="0"/>
        <w:rPr>
          <w:lang w:val="es-ES"/>
        </w:rPr>
      </w:pPr>
      <w:r w:rsidRPr="00C56E61">
        <w:rPr>
          <w:lang w:val="es-ES"/>
        </w:rPr>
        <w:t>Visitantes</w:t>
      </w:r>
    </w:p>
    <w:p w:rsidR="00560F88" w:rsidRPr="00C56E61" w:rsidRDefault="00560F88" w:rsidP="00560F88">
      <w:pPr>
        <w:pStyle w:val="cuerpo"/>
        <w:numPr>
          <w:ilvl w:val="0"/>
          <w:numId w:val="11"/>
        </w:numPr>
        <w:tabs>
          <w:tab w:val="left" w:pos="454"/>
          <w:tab w:val="left" w:pos="567"/>
          <w:tab w:val="left" w:pos="794"/>
          <w:tab w:val="left" w:pos="1134"/>
        </w:tabs>
        <w:spacing w:before="0"/>
        <w:rPr>
          <w:lang w:val="es-ES"/>
        </w:rPr>
      </w:pPr>
      <w:r w:rsidRPr="00C56E61">
        <w:rPr>
          <w:lang w:val="es-ES"/>
        </w:rPr>
        <w:t>Contratados</w:t>
      </w:r>
    </w:p>
    <w:p w:rsidR="00560F88" w:rsidRPr="00C56E61" w:rsidRDefault="00560F88" w:rsidP="00560F88">
      <w:pPr>
        <w:pStyle w:val="cuerpo"/>
        <w:numPr>
          <w:ilvl w:val="0"/>
          <w:numId w:val="11"/>
        </w:numPr>
        <w:tabs>
          <w:tab w:val="left" w:pos="454"/>
          <w:tab w:val="left" w:pos="567"/>
          <w:tab w:val="left" w:pos="794"/>
          <w:tab w:val="left" w:pos="1134"/>
        </w:tabs>
        <w:spacing w:before="0"/>
        <w:rPr>
          <w:lang w:val="es-ES"/>
        </w:rPr>
      </w:pPr>
      <w:r w:rsidRPr="00C56E61">
        <w:rPr>
          <w:lang w:val="es-ES"/>
        </w:rPr>
        <w:t>Interinos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ab/>
      </w:r>
      <w:r w:rsidRPr="00C56E61">
        <w:rPr>
          <w:lang w:val="es-ES"/>
        </w:rPr>
        <w:tab/>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78.</w:t>
      </w:r>
      <w:r w:rsidRPr="00C56E61">
        <w:rPr>
          <w:lang w:val="es-ES"/>
        </w:rPr>
        <w:t xml:space="preserve"> Docente </w:t>
      </w:r>
      <w:r w:rsidRPr="00C56E61">
        <w:rPr>
          <w:b/>
          <w:lang w:val="es-ES"/>
        </w:rPr>
        <w:t>Visitante</w:t>
      </w:r>
      <w:r w:rsidRPr="00C56E61">
        <w:rPr>
          <w:lang w:val="es-ES"/>
        </w:rPr>
        <w:t xml:space="preserve"> es aquel profesional de reconocido prestigio, que es convocado a la cátedra universitaria y la ejerce por invitación o intercambio.</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79.</w:t>
      </w:r>
      <w:r w:rsidRPr="00C56E61">
        <w:rPr>
          <w:lang w:val="es-ES"/>
        </w:rPr>
        <w:t xml:space="preserve"> Docente </w:t>
      </w:r>
      <w:r w:rsidRPr="00C56E61">
        <w:rPr>
          <w:b/>
          <w:lang w:val="es-ES"/>
        </w:rPr>
        <w:t>Contratado</w:t>
      </w:r>
      <w:r w:rsidRPr="00C56E61">
        <w:rPr>
          <w:lang w:val="es-ES"/>
        </w:rPr>
        <w:t xml:space="preserve"> es aquel profesional que inicia la docencia en la Universidad, mediante una relación civil de prestación de servicios profesionales, y se encuentra en un previo proceso de evaluación de desempeño, antes de ingresar a la docencia ordinaria.</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80. </w:t>
      </w:r>
      <w:r w:rsidRPr="00C56E61">
        <w:rPr>
          <w:lang w:val="es-ES"/>
        </w:rPr>
        <w:t xml:space="preserve">Docente </w:t>
      </w:r>
      <w:r w:rsidRPr="00C56E61">
        <w:rPr>
          <w:b/>
          <w:lang w:val="es-ES"/>
        </w:rPr>
        <w:t>Interino</w:t>
      </w:r>
      <w:r w:rsidRPr="00C56E61">
        <w:rPr>
          <w:lang w:val="es-ES"/>
        </w:rPr>
        <w:t xml:space="preserve"> es aquél que ejerce la cátedra transitoriamente en reemplazo de su titular, por razones justificadas de ausencia, renuncia o impedimento.</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81.</w:t>
      </w:r>
      <w:r w:rsidRPr="00C56E61">
        <w:rPr>
          <w:lang w:val="es-ES"/>
        </w:rPr>
        <w:t xml:space="preserve"> La </w:t>
      </w:r>
      <w:r w:rsidRPr="00C56E61">
        <w:rPr>
          <w:b/>
          <w:lang w:val="es-ES"/>
        </w:rPr>
        <w:t>docencia honorífica</w:t>
      </w:r>
      <w:r w:rsidRPr="00C56E61">
        <w:rPr>
          <w:lang w:val="es-ES"/>
        </w:rPr>
        <w:t xml:space="preserve"> corresponde a una categoría especial, en un rango de honor por las cualidades, méritos y servicios a la Universidad, a la comunidad y a la humanidad.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82.</w:t>
      </w:r>
      <w:r w:rsidRPr="00C56E61">
        <w:rPr>
          <w:lang w:val="es-ES"/>
        </w:rPr>
        <w:t xml:space="preserve"> La docencia honorífica comprende los siguientes niveles:</w:t>
      </w:r>
    </w:p>
    <w:p w:rsidR="00560F88" w:rsidRPr="00C56E61" w:rsidRDefault="00560F88" w:rsidP="00560F88">
      <w:pPr>
        <w:pStyle w:val="cuerpo"/>
        <w:numPr>
          <w:ilvl w:val="0"/>
          <w:numId w:val="12"/>
        </w:numPr>
        <w:tabs>
          <w:tab w:val="left" w:pos="454"/>
          <w:tab w:val="left" w:pos="567"/>
          <w:tab w:val="left" w:pos="794"/>
          <w:tab w:val="left" w:pos="1134"/>
        </w:tabs>
        <w:spacing w:before="0"/>
        <w:rPr>
          <w:lang w:val="es-ES"/>
        </w:rPr>
      </w:pPr>
      <w:r w:rsidRPr="00C56E61">
        <w:rPr>
          <w:lang w:val="es-ES"/>
        </w:rPr>
        <w:t>Honoris causa</w:t>
      </w:r>
    </w:p>
    <w:p w:rsidR="00560F88" w:rsidRPr="00C56E61" w:rsidRDefault="00560F88" w:rsidP="00560F88">
      <w:pPr>
        <w:pStyle w:val="cuerpo"/>
        <w:numPr>
          <w:ilvl w:val="0"/>
          <w:numId w:val="34"/>
        </w:numPr>
        <w:tabs>
          <w:tab w:val="left" w:pos="454"/>
          <w:tab w:val="left" w:pos="567"/>
          <w:tab w:val="left" w:pos="794"/>
          <w:tab w:val="left" w:pos="1134"/>
        </w:tabs>
        <w:spacing w:before="0"/>
        <w:ind w:firstLine="66"/>
        <w:rPr>
          <w:lang w:val="es-ES"/>
        </w:rPr>
      </w:pPr>
      <w:r w:rsidRPr="00C56E61">
        <w:rPr>
          <w:lang w:val="es-ES"/>
        </w:rPr>
        <w:t>Doctor Honoris Causa</w:t>
      </w:r>
    </w:p>
    <w:p w:rsidR="00560F88" w:rsidRPr="00C56E61" w:rsidRDefault="00560F88" w:rsidP="00560F88">
      <w:pPr>
        <w:pStyle w:val="cuerpo"/>
        <w:numPr>
          <w:ilvl w:val="0"/>
          <w:numId w:val="34"/>
        </w:numPr>
        <w:tabs>
          <w:tab w:val="left" w:pos="454"/>
          <w:tab w:val="left" w:pos="567"/>
          <w:tab w:val="left" w:pos="794"/>
          <w:tab w:val="left" w:pos="1134"/>
        </w:tabs>
        <w:spacing w:before="0"/>
        <w:ind w:firstLine="66"/>
        <w:rPr>
          <w:lang w:val="es-ES"/>
        </w:rPr>
      </w:pPr>
      <w:r w:rsidRPr="00C56E61">
        <w:rPr>
          <w:lang w:val="es-ES"/>
        </w:rPr>
        <w:t>Profesor Honoris Causa</w:t>
      </w:r>
    </w:p>
    <w:p w:rsidR="00560F88" w:rsidRPr="00C56E61" w:rsidRDefault="00560F88" w:rsidP="00560F88">
      <w:pPr>
        <w:pStyle w:val="cuerpo"/>
        <w:numPr>
          <w:ilvl w:val="0"/>
          <w:numId w:val="12"/>
        </w:numPr>
        <w:tabs>
          <w:tab w:val="left" w:pos="454"/>
          <w:tab w:val="left" w:pos="567"/>
          <w:tab w:val="left" w:pos="794"/>
          <w:tab w:val="left" w:pos="1134"/>
        </w:tabs>
        <w:spacing w:before="0"/>
        <w:rPr>
          <w:lang w:val="es-ES"/>
        </w:rPr>
      </w:pPr>
      <w:r w:rsidRPr="00C56E61">
        <w:rPr>
          <w:lang w:val="es-ES"/>
        </w:rPr>
        <w:t>Distinguido</w:t>
      </w:r>
    </w:p>
    <w:p w:rsidR="00560F88" w:rsidRPr="00C56E61" w:rsidRDefault="00560F88" w:rsidP="00560F88">
      <w:pPr>
        <w:pStyle w:val="cuerpo"/>
        <w:numPr>
          <w:ilvl w:val="0"/>
          <w:numId w:val="12"/>
        </w:numPr>
        <w:tabs>
          <w:tab w:val="left" w:pos="454"/>
          <w:tab w:val="left" w:pos="567"/>
          <w:tab w:val="left" w:pos="794"/>
          <w:tab w:val="left" w:pos="1134"/>
        </w:tabs>
        <w:spacing w:before="0"/>
        <w:rPr>
          <w:lang w:val="es-ES"/>
        </w:rPr>
      </w:pPr>
      <w:r w:rsidRPr="00C56E61">
        <w:rPr>
          <w:lang w:val="es-ES"/>
        </w:rPr>
        <w:t>Emérito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83.</w:t>
      </w:r>
      <w:r w:rsidRPr="00C56E61">
        <w:rPr>
          <w:lang w:val="es-ES"/>
        </w:rPr>
        <w:t xml:space="preserve"> </w:t>
      </w:r>
      <w:r w:rsidRPr="00C56E61">
        <w:rPr>
          <w:b/>
          <w:lang w:val="es-ES"/>
        </w:rPr>
        <w:t>Doctor Honoris Causa</w:t>
      </w:r>
      <w:r w:rsidRPr="00C56E61">
        <w:rPr>
          <w:lang w:val="es-ES"/>
        </w:rPr>
        <w:t xml:space="preserve"> es aquella personalidad, que por sus méritos relevantes, se ha destacado en el servicio a la comunidad y que, a juicio de la Universidad, merezca pertenecer a ella en tan alto honor.</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Profesor Honoris Causa</w:t>
      </w:r>
      <w:r w:rsidRPr="00C56E61">
        <w:rPr>
          <w:lang w:val="es-ES"/>
        </w:rPr>
        <w:t xml:space="preserve"> es aquél que se ha destacado y logrado méritos significativos en función a su desempeño en la cátedra y en la investigación.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84.</w:t>
      </w:r>
      <w:r w:rsidRPr="00C56E61">
        <w:rPr>
          <w:lang w:val="es-ES"/>
        </w:rPr>
        <w:t xml:space="preserve"> Docente </w:t>
      </w:r>
      <w:r w:rsidRPr="00C56E61">
        <w:rPr>
          <w:b/>
          <w:lang w:val="es-ES"/>
        </w:rPr>
        <w:t>Distinguido</w:t>
      </w:r>
      <w:r w:rsidRPr="00C56E61">
        <w:rPr>
          <w:lang w:val="es-ES"/>
        </w:rPr>
        <w:t xml:space="preserve"> es aquel profesional que sobresale por sus trabajos de investigación,  en las  ciencias o en las artes.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85.</w:t>
      </w:r>
      <w:r w:rsidRPr="00C56E61">
        <w:rPr>
          <w:lang w:val="es-ES"/>
        </w:rPr>
        <w:t xml:space="preserve"> Docente </w:t>
      </w:r>
      <w:r w:rsidRPr="00C56E61">
        <w:rPr>
          <w:b/>
          <w:lang w:val="es-ES"/>
        </w:rPr>
        <w:t>Emérito</w:t>
      </w:r>
      <w:r w:rsidRPr="00C56E61">
        <w:rPr>
          <w:lang w:val="es-ES"/>
        </w:rPr>
        <w:t xml:space="preserve"> es aquel catedrático universitario con amplia experiencia académica o jubilado, que hubiera prestado eminentes servicios a la educación superior con una gran trayectoria profesional.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86.</w:t>
      </w:r>
      <w:r w:rsidRPr="00C56E61">
        <w:rPr>
          <w:lang w:val="es-ES"/>
        </w:rPr>
        <w:t xml:space="preserve"> De acuerdo al </w:t>
      </w:r>
      <w:r w:rsidRPr="00C56E61">
        <w:rPr>
          <w:b/>
          <w:lang w:val="es-ES"/>
        </w:rPr>
        <w:t>tiempo de dedicación</w:t>
      </w:r>
      <w:r w:rsidRPr="00C56E61">
        <w:rPr>
          <w:lang w:val="es-ES"/>
        </w:rPr>
        <w:t>, la docencia ordinaria se ejerce:</w:t>
      </w:r>
    </w:p>
    <w:p w:rsidR="00560F88" w:rsidRPr="00C56E61" w:rsidRDefault="00560F88" w:rsidP="00560F88">
      <w:pPr>
        <w:pStyle w:val="cuerpo"/>
        <w:numPr>
          <w:ilvl w:val="0"/>
          <w:numId w:val="13"/>
        </w:numPr>
        <w:tabs>
          <w:tab w:val="left" w:pos="454"/>
          <w:tab w:val="left" w:pos="567"/>
          <w:tab w:val="left" w:pos="794"/>
          <w:tab w:val="left" w:pos="1134"/>
        </w:tabs>
        <w:spacing w:before="0"/>
        <w:rPr>
          <w:lang w:val="es-ES"/>
        </w:rPr>
      </w:pPr>
      <w:r w:rsidRPr="00C56E61">
        <w:rPr>
          <w:lang w:val="es-ES"/>
        </w:rPr>
        <w:t>A tiempo completo con permanencia</w:t>
      </w:r>
    </w:p>
    <w:p w:rsidR="00560F88" w:rsidRPr="00C56E61" w:rsidRDefault="00560F88" w:rsidP="00560F88">
      <w:pPr>
        <w:pStyle w:val="cuerpo"/>
        <w:numPr>
          <w:ilvl w:val="0"/>
          <w:numId w:val="13"/>
        </w:numPr>
        <w:tabs>
          <w:tab w:val="left" w:pos="454"/>
          <w:tab w:val="left" w:pos="567"/>
          <w:tab w:val="left" w:pos="794"/>
          <w:tab w:val="left" w:pos="1134"/>
        </w:tabs>
        <w:spacing w:before="0"/>
        <w:rPr>
          <w:lang w:val="es-ES"/>
        </w:rPr>
      </w:pPr>
      <w:r w:rsidRPr="00C56E61">
        <w:rPr>
          <w:lang w:val="es-ES"/>
        </w:rPr>
        <w:t>A medio tiempo con permanencia</w:t>
      </w:r>
    </w:p>
    <w:p w:rsidR="00560F88" w:rsidRPr="00C56E61" w:rsidRDefault="00560F88" w:rsidP="00560F88">
      <w:pPr>
        <w:pStyle w:val="cuerpo"/>
        <w:numPr>
          <w:ilvl w:val="0"/>
          <w:numId w:val="13"/>
        </w:numPr>
        <w:tabs>
          <w:tab w:val="left" w:pos="454"/>
          <w:tab w:val="left" w:pos="567"/>
          <w:tab w:val="left" w:pos="794"/>
          <w:tab w:val="left" w:pos="1134"/>
        </w:tabs>
        <w:spacing w:before="0"/>
        <w:rPr>
          <w:lang w:val="es-ES"/>
        </w:rPr>
      </w:pPr>
      <w:r w:rsidRPr="00C56E61">
        <w:rPr>
          <w:lang w:val="es-ES"/>
        </w:rPr>
        <w:t>A tiempo horario</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87.</w:t>
      </w:r>
      <w:r w:rsidRPr="00C56E61">
        <w:rPr>
          <w:lang w:val="es-ES"/>
        </w:rPr>
        <w:t xml:space="preserve"> El docente a </w:t>
      </w:r>
      <w:r w:rsidRPr="00C56E61">
        <w:rPr>
          <w:b/>
          <w:lang w:val="es-ES"/>
        </w:rPr>
        <w:t>tiempo completo</w:t>
      </w:r>
      <w:r w:rsidRPr="00C56E61">
        <w:rPr>
          <w:lang w:val="es-ES"/>
        </w:rPr>
        <w:t xml:space="preserve"> con permanencia es aquél que cumple su labor académica, de investigación, administración académica o extensión, y está a disposición de la Universidad el tiempo señalado por el Reglamento Interno de Trabajo.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88.</w:t>
      </w:r>
      <w:r w:rsidRPr="00C56E61">
        <w:rPr>
          <w:lang w:val="es-ES"/>
        </w:rPr>
        <w:t xml:space="preserve"> El docente a </w:t>
      </w:r>
      <w:r w:rsidRPr="00C56E61">
        <w:rPr>
          <w:b/>
          <w:lang w:val="es-ES"/>
        </w:rPr>
        <w:t>medio tiempo</w:t>
      </w:r>
      <w:r w:rsidRPr="00C56E61">
        <w:rPr>
          <w:lang w:val="es-ES"/>
        </w:rPr>
        <w:t xml:space="preserve"> con permanencia es aquél que laboralmente está a disposición de la Universidad al menos durante cuatro horas diarias o veinticuatro semanales, en labores académicas, de investigación, extensión o administración académica.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89.</w:t>
      </w:r>
      <w:r w:rsidRPr="00C56E61">
        <w:rPr>
          <w:lang w:val="es-ES"/>
        </w:rPr>
        <w:t xml:space="preserve"> El docente a </w:t>
      </w:r>
      <w:r w:rsidRPr="00C56E61">
        <w:rPr>
          <w:b/>
          <w:lang w:val="es-ES"/>
        </w:rPr>
        <w:t>tiempo horario</w:t>
      </w:r>
      <w:r w:rsidRPr="00C56E61">
        <w:rPr>
          <w:lang w:val="es-ES"/>
        </w:rPr>
        <w:t xml:space="preserve"> es aquél que presta sus servicios en las horas asignadas por la Universidad, de acuerdo a la programación académica correspondiente. Su contratación está sujeta a regulaciones civiles o a disposiciones laborales, en función al tipo de relación estipulada, respetando el ejercicio profesional.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jc w:val="both"/>
        <w:rPr>
          <w:rFonts w:ascii="Arial" w:hAnsi="Arial"/>
          <w:b w:val="0"/>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IV</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CONTRATACIÓN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90.</w:t>
      </w:r>
      <w:r w:rsidRPr="00C56E61">
        <w:rPr>
          <w:lang w:val="es-ES"/>
        </w:rPr>
        <w:t xml:space="preserve"> Inicialmente, se </w:t>
      </w:r>
      <w:r w:rsidRPr="00C56E61">
        <w:rPr>
          <w:b/>
          <w:lang w:val="es-ES"/>
        </w:rPr>
        <w:t>califica</w:t>
      </w:r>
      <w:r w:rsidRPr="00C56E61">
        <w:rPr>
          <w:lang w:val="es-ES"/>
        </w:rPr>
        <w:t xml:space="preserve"> como docente contratado al profesional independiente que ingresa por primera vez a la Universidad.  Su desempeño se enmarca en las normas previstas por el Código Civil en el capítulo relativo a los contratos civiles de prestación de servicios.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91.</w:t>
      </w:r>
      <w:r w:rsidRPr="00C56E61">
        <w:rPr>
          <w:lang w:val="es-ES"/>
        </w:rPr>
        <w:t xml:space="preserve"> Existiendo continuidad en los períodos académicos, la Universidad puede acordar el inicio de una </w:t>
      </w:r>
      <w:r w:rsidRPr="00C56E61">
        <w:rPr>
          <w:b/>
          <w:lang w:val="es-ES"/>
        </w:rPr>
        <w:t>relación laboral</w:t>
      </w:r>
      <w:r w:rsidRPr="00C56E61">
        <w:rPr>
          <w:lang w:val="es-ES"/>
        </w:rPr>
        <w:t xml:space="preserve"> de naturaleza especial, contratando al profesional a plazo fijo, indefinido o por temporada, en el ámbito normativo de los derechos y obligaciones contemplados en la Legislación del Trabajo y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92.</w:t>
      </w:r>
      <w:r w:rsidRPr="00C56E61">
        <w:rPr>
          <w:lang w:val="es-ES"/>
        </w:rPr>
        <w:t xml:space="preserve">  La </w:t>
      </w:r>
      <w:r w:rsidRPr="00C56E61">
        <w:rPr>
          <w:b/>
          <w:lang w:val="es-ES"/>
        </w:rPr>
        <w:t>remuneración</w:t>
      </w:r>
      <w:r w:rsidRPr="00C56E61">
        <w:rPr>
          <w:lang w:val="es-ES"/>
        </w:rPr>
        <w:t xml:space="preserve"> constituye la retribución económica que percibe el docente por su capacidad de trabajo, servicio profesional,  dedicación investigativa y cumplimiento académico. En este sentido, el docente bajo contrato civil de prestación de servicios tiene, en materia académica, similares derechos, obligaciones y responsabilidades que el docente contratado laboralmente; únicamente </w:t>
      </w:r>
      <w:r w:rsidRPr="00C56E61">
        <w:rPr>
          <w:b/>
          <w:lang w:val="es-ES"/>
        </w:rPr>
        <w:t>difiere</w:t>
      </w:r>
      <w:r w:rsidRPr="00C56E61">
        <w:rPr>
          <w:lang w:val="es-ES"/>
        </w:rPr>
        <w:t xml:space="preserve"> en aquellos aspectos que específicamente determina el Código Civil Boliviano.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93.</w:t>
      </w:r>
      <w:r w:rsidRPr="00C56E61">
        <w:rPr>
          <w:lang w:val="es-ES"/>
        </w:rPr>
        <w:t xml:space="preserve"> A los efectos de ley y del presente Reglamento Académico, la remuneración docente está en función a la </w:t>
      </w:r>
      <w:r w:rsidRPr="00C56E61">
        <w:rPr>
          <w:b/>
          <w:lang w:val="es-ES"/>
        </w:rPr>
        <w:t>evaluación y calificación de méritos</w:t>
      </w:r>
      <w:r w:rsidRPr="00C56E61">
        <w:rPr>
          <w:lang w:val="es-ES"/>
        </w:rPr>
        <w:t xml:space="preserve">.  Los mayores puntajes tienen derecho a las mejores categorías de remuneración.  En el caso de docentes a tiempo horario, la remuneración se efectuará tomando en cuenta las </w:t>
      </w:r>
      <w:r w:rsidRPr="00C56E61">
        <w:rPr>
          <w:b/>
          <w:lang w:val="es-ES"/>
        </w:rPr>
        <w:t>unidades de tiempo efectivamente trabajadas</w:t>
      </w:r>
      <w:r w:rsidRPr="00C56E61">
        <w:rPr>
          <w:lang w:val="es-ES"/>
        </w:rPr>
        <w:t>. Cada unidad de tiempo constituye una hora académica, y se asignará de acuerdo a los requerimientos de programación de la Universidad.</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94.</w:t>
      </w:r>
      <w:r w:rsidRPr="00C56E61">
        <w:rPr>
          <w:lang w:val="es-ES"/>
        </w:rPr>
        <w:t xml:space="preserve"> La Universidad podrá, en consulta con el docente a tiempo horario, </w:t>
      </w:r>
      <w:r w:rsidRPr="00C56E61">
        <w:rPr>
          <w:b/>
          <w:lang w:val="es-ES"/>
        </w:rPr>
        <w:t>incrementar</w:t>
      </w:r>
      <w:r w:rsidRPr="00C56E61">
        <w:rPr>
          <w:lang w:val="es-ES"/>
        </w:rPr>
        <w:t xml:space="preserve"> el número de horas o materias asignadas. De igual modo, por su naturaleza variable, si la programación académica lo exige, la Universidad está facultada para </w:t>
      </w:r>
      <w:r w:rsidRPr="00C56E61">
        <w:rPr>
          <w:b/>
          <w:lang w:val="es-ES"/>
        </w:rPr>
        <w:t>reducir</w:t>
      </w:r>
      <w:r w:rsidRPr="00C56E61">
        <w:rPr>
          <w:lang w:val="es-ES"/>
        </w:rPr>
        <w:t xml:space="preserve"> el número de horas o la carga horaria, así como el número de materias asignadas al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95.</w:t>
      </w:r>
      <w:r w:rsidRPr="00C56E61">
        <w:rPr>
          <w:lang w:val="es-ES"/>
        </w:rPr>
        <w:t xml:space="preserve"> La </w:t>
      </w:r>
      <w:r w:rsidRPr="00C56E61">
        <w:rPr>
          <w:b/>
          <w:lang w:val="es-ES"/>
        </w:rPr>
        <w:t>variación de la carga horaria</w:t>
      </w:r>
      <w:r w:rsidRPr="00C56E61">
        <w:rPr>
          <w:lang w:val="es-ES"/>
        </w:rPr>
        <w:t>, asignada periódicamente al docente, está en función a la programación académica de la Universidad. En ningún caso podrá interpretarse en sentido contrario a los derechos del docente o de la Universidad, dado que el incremento o la disminución de horas o materias obedece a la programación académica, así como al  aumento o reducción del número de estudiantes, de grupos o de materias.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96.</w:t>
      </w:r>
      <w:r w:rsidRPr="00C56E61">
        <w:rPr>
          <w:lang w:val="es-ES"/>
        </w:rPr>
        <w:t xml:space="preserve"> La asignación de unidades de tiempo, la calificación de méritos y la remuneración, corresponde a </w:t>
      </w:r>
      <w:r w:rsidRPr="00C56E61">
        <w:rPr>
          <w:b/>
          <w:lang w:val="es-ES"/>
        </w:rPr>
        <w:t>procedimientos objetivos</w:t>
      </w:r>
      <w:r w:rsidRPr="00C56E61">
        <w:rPr>
          <w:lang w:val="es-ES"/>
        </w:rPr>
        <w:t xml:space="preserve"> conducentes  a lograr la excelencia en el desempeño docente.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97.</w:t>
      </w:r>
      <w:r w:rsidRPr="00C56E61">
        <w:rPr>
          <w:lang w:val="es-ES"/>
        </w:rPr>
        <w:t xml:space="preserve">  Si un docente no fuera programado en un determinado período académico, ello no significa que la relación laboral o profesional termina; simplemente obedece a razones de programación, que deben ser respetadas por el docente, quedando a salvo los derechos que le sean aplicables.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98.</w:t>
      </w:r>
      <w:r w:rsidRPr="00C56E61">
        <w:rPr>
          <w:lang w:val="es-ES"/>
        </w:rPr>
        <w:t xml:space="preserve"> Los </w:t>
      </w:r>
      <w:r w:rsidRPr="00C56E61">
        <w:rPr>
          <w:b/>
          <w:lang w:val="es-ES"/>
        </w:rPr>
        <w:t>beneficios sociales</w:t>
      </w:r>
      <w:r w:rsidRPr="00C56E61">
        <w:rPr>
          <w:lang w:val="es-ES"/>
        </w:rPr>
        <w:t xml:space="preserve"> de los docentes son irrenunciables. Para su cálculo, se tomará en cuenta el monto mensual promedio percibido durante los últimos tres meses de labor.</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jc w:val="both"/>
        <w:rPr>
          <w:rFonts w:ascii="Arial" w:hAnsi="Arial"/>
          <w:b w:val="0"/>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w:t>
      </w: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r w:rsidRPr="00C56E61">
        <w:rPr>
          <w:rFonts w:ascii="Arial" w:hAnsi="Arial"/>
          <w:color w:val="auto"/>
          <w:sz w:val="24"/>
          <w:lang w:val="es-ES"/>
        </w:rPr>
        <w:t>DE LA CARRERA, JERARQUIZACIÓN Y CATEGORIZACIÓN DOCENTE</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99.</w:t>
      </w:r>
      <w:r w:rsidRPr="00C56E61">
        <w:rPr>
          <w:lang w:val="es-ES"/>
        </w:rPr>
        <w:t xml:space="preserve"> La </w:t>
      </w:r>
      <w:r w:rsidRPr="00C56E61">
        <w:rPr>
          <w:b/>
          <w:lang w:val="es-ES"/>
        </w:rPr>
        <w:t>carrera docente</w:t>
      </w:r>
      <w:r w:rsidRPr="00C56E61">
        <w:rPr>
          <w:lang w:val="es-ES"/>
        </w:rPr>
        <w:t xml:space="preserve"> es la resultante de los méritos acumulados por un profesor ordinario, en el desarrollo de la cátedra, de la investigación, extensión o administración académica.</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100.</w:t>
      </w:r>
      <w:r w:rsidRPr="00C56E61">
        <w:rPr>
          <w:lang w:val="es-ES"/>
        </w:rPr>
        <w:t xml:space="preserve"> Los docentes tienen derecho a la </w:t>
      </w:r>
      <w:r w:rsidRPr="00C56E61">
        <w:rPr>
          <w:b/>
          <w:lang w:val="es-ES"/>
        </w:rPr>
        <w:t>jerarquización</w:t>
      </w:r>
      <w:r w:rsidRPr="00C56E61">
        <w:rPr>
          <w:lang w:val="es-ES"/>
        </w:rPr>
        <w:t xml:space="preserve"> y al </w:t>
      </w:r>
      <w:r w:rsidRPr="00C56E61">
        <w:rPr>
          <w:b/>
          <w:lang w:val="es-ES"/>
        </w:rPr>
        <w:t>ascenso</w:t>
      </w:r>
      <w:r w:rsidRPr="00C56E61">
        <w:rPr>
          <w:lang w:val="es-ES"/>
        </w:rPr>
        <w:t xml:space="preserve"> en función a los méritos logrados en su desempeño, de acuerdo a las escalas de valoración académica de la Universidad.</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101.</w:t>
      </w:r>
      <w:r w:rsidRPr="00C56E61">
        <w:rPr>
          <w:lang w:val="es-ES"/>
        </w:rPr>
        <w:t xml:space="preserve"> Periódicamente, la Universidad realizará </w:t>
      </w:r>
      <w:r w:rsidRPr="00C56E61">
        <w:rPr>
          <w:b/>
          <w:lang w:val="es-ES"/>
        </w:rPr>
        <w:t>evaluaciones</w:t>
      </w:r>
      <w:r w:rsidRPr="00C56E61">
        <w:rPr>
          <w:lang w:val="es-ES"/>
        </w:rPr>
        <w:t xml:space="preserve"> destinadas a la jerarquización de los docentes.  Los </w:t>
      </w:r>
      <w:r w:rsidRPr="00C56E61">
        <w:rPr>
          <w:b/>
          <w:lang w:val="es-ES"/>
        </w:rPr>
        <w:t>elementos base</w:t>
      </w:r>
      <w:r w:rsidRPr="00C56E61">
        <w:rPr>
          <w:lang w:val="es-ES"/>
        </w:rPr>
        <w:t xml:space="preserve"> para ese objetivo son:</w:t>
      </w:r>
    </w:p>
    <w:p w:rsidR="00560F88" w:rsidRPr="00C56E61" w:rsidRDefault="00560F88" w:rsidP="00560F88">
      <w:pPr>
        <w:pStyle w:val="cuerpo"/>
        <w:numPr>
          <w:ilvl w:val="0"/>
          <w:numId w:val="14"/>
        </w:numPr>
        <w:tabs>
          <w:tab w:val="left" w:pos="454"/>
          <w:tab w:val="left" w:pos="567"/>
          <w:tab w:val="left" w:pos="794"/>
          <w:tab w:val="left" w:pos="1134"/>
        </w:tabs>
        <w:spacing w:before="0"/>
        <w:rPr>
          <w:lang w:val="es-ES"/>
        </w:rPr>
      </w:pPr>
      <w:r w:rsidRPr="00C56E61">
        <w:rPr>
          <w:lang w:val="es-ES"/>
        </w:rPr>
        <w:t>Desempeño académico</w:t>
      </w:r>
    </w:p>
    <w:p w:rsidR="00560F88" w:rsidRPr="00C56E61" w:rsidRDefault="00560F88" w:rsidP="00560F88">
      <w:pPr>
        <w:pStyle w:val="cuerpo"/>
        <w:numPr>
          <w:ilvl w:val="0"/>
          <w:numId w:val="14"/>
        </w:numPr>
        <w:tabs>
          <w:tab w:val="left" w:pos="454"/>
          <w:tab w:val="left" w:pos="567"/>
          <w:tab w:val="left" w:pos="794"/>
          <w:tab w:val="left" w:pos="1134"/>
        </w:tabs>
        <w:spacing w:before="0"/>
        <w:rPr>
          <w:lang w:val="es-ES"/>
        </w:rPr>
      </w:pPr>
      <w:r w:rsidRPr="00C56E61">
        <w:rPr>
          <w:lang w:val="es-ES"/>
        </w:rPr>
        <w:t>Capacitación y actualización docente y profesional</w:t>
      </w:r>
    </w:p>
    <w:p w:rsidR="00560F88" w:rsidRPr="00C56E61" w:rsidRDefault="00560F88" w:rsidP="00560F88">
      <w:pPr>
        <w:pStyle w:val="cuerpo"/>
        <w:numPr>
          <w:ilvl w:val="0"/>
          <w:numId w:val="14"/>
        </w:numPr>
        <w:tabs>
          <w:tab w:val="left" w:pos="454"/>
          <w:tab w:val="left" w:pos="567"/>
          <w:tab w:val="left" w:pos="794"/>
          <w:tab w:val="left" w:pos="1134"/>
        </w:tabs>
        <w:spacing w:before="0"/>
        <w:rPr>
          <w:lang w:val="es-ES"/>
        </w:rPr>
      </w:pPr>
      <w:r w:rsidRPr="00C56E61">
        <w:rPr>
          <w:lang w:val="es-ES"/>
        </w:rPr>
        <w:t>Trabajos de investigación y publicaciones</w:t>
      </w:r>
    </w:p>
    <w:p w:rsidR="00560F88" w:rsidRPr="00C56E61" w:rsidRDefault="00560F88" w:rsidP="00560F88">
      <w:pPr>
        <w:pStyle w:val="cuerpo"/>
        <w:numPr>
          <w:ilvl w:val="0"/>
          <w:numId w:val="14"/>
        </w:numPr>
        <w:tabs>
          <w:tab w:val="left" w:pos="454"/>
          <w:tab w:val="left" w:pos="567"/>
          <w:tab w:val="left" w:pos="794"/>
          <w:tab w:val="left" w:pos="1134"/>
        </w:tabs>
        <w:spacing w:before="0"/>
        <w:rPr>
          <w:lang w:val="es-ES"/>
        </w:rPr>
      </w:pPr>
      <w:r w:rsidRPr="00C56E61">
        <w:rPr>
          <w:lang w:val="es-ES"/>
        </w:rPr>
        <w:t>Méritos y logros profesionales</w:t>
      </w:r>
    </w:p>
    <w:p w:rsidR="00560F88" w:rsidRPr="00C56E61" w:rsidRDefault="00560F88" w:rsidP="00560F88">
      <w:pPr>
        <w:pStyle w:val="cuerpo"/>
        <w:numPr>
          <w:ilvl w:val="0"/>
          <w:numId w:val="14"/>
        </w:numPr>
        <w:tabs>
          <w:tab w:val="left" w:pos="454"/>
          <w:tab w:val="left" w:pos="567"/>
          <w:tab w:val="left" w:pos="794"/>
          <w:tab w:val="left" w:pos="1134"/>
        </w:tabs>
        <w:spacing w:before="0"/>
        <w:rPr>
          <w:lang w:val="es-ES"/>
        </w:rPr>
      </w:pPr>
      <w:r w:rsidRPr="00C56E61">
        <w:rPr>
          <w:lang w:val="es-ES"/>
        </w:rPr>
        <w:t>Cumplimiento eficaz de tareas o funciones asignadas por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102.</w:t>
      </w:r>
      <w:r w:rsidRPr="00C56E61">
        <w:rPr>
          <w:lang w:val="es-ES"/>
        </w:rPr>
        <w:t xml:space="preserve"> La </w:t>
      </w:r>
      <w:r w:rsidRPr="00C56E61">
        <w:rPr>
          <w:b/>
          <w:lang w:val="es-ES"/>
        </w:rPr>
        <w:t>categorización docente</w:t>
      </w:r>
      <w:r w:rsidRPr="00C56E61">
        <w:rPr>
          <w:lang w:val="es-ES"/>
        </w:rPr>
        <w:t xml:space="preserve"> tiene relación directa con el tratamiento salarial; a mayor jerarquía académica, mayor el nivel de remuneración.</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La evaluación, jerarquización y categorización corresponde únicamente a los </w:t>
      </w:r>
      <w:r w:rsidRPr="00C56E61">
        <w:rPr>
          <w:b/>
          <w:lang w:val="es-ES"/>
        </w:rPr>
        <w:t>docentes ordinarios en ejercicio</w:t>
      </w:r>
      <w:r w:rsidRPr="00C56E61">
        <w:rPr>
          <w:lang w:val="es-ES"/>
        </w:rPr>
        <w:t xml:space="preserve"> de la cátedra.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103.</w:t>
      </w:r>
      <w:r w:rsidRPr="00C56E61">
        <w:rPr>
          <w:lang w:val="es-ES"/>
        </w:rPr>
        <w:t xml:space="preserve"> </w:t>
      </w:r>
      <w:r w:rsidRPr="00C56E61">
        <w:rPr>
          <w:b/>
          <w:lang w:val="es-ES"/>
        </w:rPr>
        <w:t>Corresponde</w:t>
      </w:r>
      <w:r w:rsidRPr="00C56E61">
        <w:rPr>
          <w:lang w:val="es-ES"/>
        </w:rPr>
        <w:t xml:space="preserve"> a cada una de las Facultades, evaluar a los docentes a través de los respectivos Jefes de Carrera y Coordinadores, conjuntamente la Dirección Académica, y presentar informes, periódicamente, a Vicerrectorado.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104.</w:t>
      </w:r>
      <w:r w:rsidRPr="00C56E61">
        <w:rPr>
          <w:lang w:val="es-ES"/>
        </w:rPr>
        <w:t xml:space="preserve"> El sistema de evaluación, jerarquización y categorización </w:t>
      </w:r>
      <w:r w:rsidRPr="00C56E61">
        <w:rPr>
          <w:b/>
          <w:lang w:val="es-ES"/>
        </w:rPr>
        <w:t>requiere aprobación</w:t>
      </w:r>
      <w:r w:rsidRPr="00C56E61">
        <w:rPr>
          <w:lang w:val="es-ES"/>
        </w:rPr>
        <w:t xml:space="preserve"> de Rectorado, en base a la propuesta del Consejo Académico. Una vez aprobado, se constituye un derecho de los docentes, a quienes debe hacerse </w:t>
      </w:r>
      <w:r w:rsidRPr="00C56E61">
        <w:rPr>
          <w:b/>
          <w:lang w:val="es-ES"/>
        </w:rPr>
        <w:t>conocer</w:t>
      </w:r>
      <w:r w:rsidRPr="00C56E61">
        <w:rPr>
          <w:lang w:val="es-ES"/>
        </w:rPr>
        <w:t>, a los fines de su ejecución y cumplimiento.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105.</w:t>
      </w:r>
      <w:r w:rsidRPr="00C56E61">
        <w:rPr>
          <w:lang w:val="es-ES"/>
        </w:rPr>
        <w:t xml:space="preserve"> El </w:t>
      </w:r>
      <w:r w:rsidRPr="00C56E61">
        <w:rPr>
          <w:b/>
          <w:lang w:val="es-ES"/>
        </w:rPr>
        <w:t>sistema de evaluación docente</w:t>
      </w:r>
      <w:r w:rsidRPr="00C56E61">
        <w:rPr>
          <w:lang w:val="es-ES"/>
        </w:rPr>
        <w:t xml:space="preserve"> debe comprender, sin orden de prelación, los siguientes aspectos:</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Labor docente</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Trabajos de investigación</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Labor de extensión</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Producción intelectual</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Participación de la actividad universitaria</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Formación académica universitaria</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Distinciones y honores recibidos</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Idiomas</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Representaciones y membrecías profesionales</w:t>
      </w:r>
    </w:p>
    <w:p w:rsidR="00560F88" w:rsidRPr="00C56E61" w:rsidRDefault="00560F88" w:rsidP="00560F88">
      <w:pPr>
        <w:pStyle w:val="cuerpo"/>
        <w:numPr>
          <w:ilvl w:val="0"/>
          <w:numId w:val="15"/>
        </w:numPr>
        <w:tabs>
          <w:tab w:val="left" w:pos="454"/>
          <w:tab w:val="left" w:pos="567"/>
          <w:tab w:val="left" w:pos="794"/>
          <w:tab w:val="left" w:pos="1134"/>
        </w:tabs>
        <w:spacing w:before="0"/>
        <w:rPr>
          <w:lang w:val="es-ES"/>
        </w:rPr>
      </w:pPr>
      <w:r w:rsidRPr="00C56E61">
        <w:rPr>
          <w:lang w:val="es-ES"/>
        </w:rPr>
        <w:t>Trabajos y experiencia laboral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106.</w:t>
      </w:r>
      <w:r w:rsidRPr="00C56E61">
        <w:rPr>
          <w:lang w:val="es-ES"/>
        </w:rPr>
        <w:t xml:space="preserve"> El </w:t>
      </w:r>
      <w:r w:rsidRPr="00C56E61">
        <w:rPr>
          <w:b/>
          <w:lang w:val="es-ES"/>
        </w:rPr>
        <w:t>control, registro y ejecución de la política salarial</w:t>
      </w:r>
      <w:r w:rsidRPr="00C56E61">
        <w:rPr>
          <w:lang w:val="es-ES"/>
        </w:rPr>
        <w:t xml:space="preserve"> de la categorización docente, estará a cargo de Gerencia General, en coordinación con la Dirección Académica y Vicerrectorado.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LOS DERECHOS, DEBERES Y GARANTÍAS DEL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107.</w:t>
      </w:r>
      <w:r w:rsidRPr="00C56E61">
        <w:rPr>
          <w:lang w:val="es-ES"/>
        </w:rPr>
        <w:t xml:space="preserve"> Todo docente tiene los derechos y deberes </w:t>
      </w:r>
      <w:r w:rsidRPr="00C56E61">
        <w:rPr>
          <w:b/>
          <w:lang w:val="es-ES"/>
        </w:rPr>
        <w:t>constitucionalmente reconocidos</w:t>
      </w:r>
      <w:r w:rsidRPr="00C56E61">
        <w:rPr>
          <w:lang w:val="es-ES"/>
        </w:rPr>
        <w:t>, y aquellos específicos previstos por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108.</w:t>
      </w:r>
      <w:r w:rsidRPr="00C56E61">
        <w:rPr>
          <w:lang w:val="es-ES"/>
        </w:rPr>
        <w:t xml:space="preserve"> El docente tiene derecho a ampararse en las normas de la Universidad.  Debe </w:t>
      </w:r>
      <w:r w:rsidRPr="00C56E61">
        <w:rPr>
          <w:b/>
          <w:lang w:val="es-ES"/>
        </w:rPr>
        <w:t>conocerlas</w:t>
      </w:r>
      <w:r w:rsidRPr="00C56E61">
        <w:rPr>
          <w:lang w:val="es-ES"/>
        </w:rPr>
        <w:t>,</w:t>
      </w:r>
      <w:r w:rsidRPr="00C56E61">
        <w:rPr>
          <w:b/>
          <w:lang w:val="es-ES"/>
        </w:rPr>
        <w:t xml:space="preserve"> cumplirlas y hacerlas cumplir</w:t>
      </w:r>
      <w:r w:rsidRPr="00C56E61">
        <w:rPr>
          <w:lang w:val="es-ES"/>
        </w:rPr>
        <w:t xml:space="preserve"> en el ámbito de su competencia.  </w:t>
      </w:r>
      <w:r w:rsidRPr="00C56E61">
        <w:rPr>
          <w:b/>
          <w:lang w:val="es-ES"/>
        </w:rPr>
        <w:t>No es excusable</w:t>
      </w:r>
      <w:r w:rsidRPr="00C56E61">
        <w:rPr>
          <w:lang w:val="es-ES"/>
        </w:rPr>
        <w:t xml:space="preserve">, en ningún caso, </w:t>
      </w:r>
      <w:r w:rsidRPr="00C56E61">
        <w:rPr>
          <w:b/>
          <w:lang w:val="es-ES"/>
        </w:rPr>
        <w:t xml:space="preserve"> </w:t>
      </w:r>
      <w:r w:rsidRPr="00C56E61">
        <w:rPr>
          <w:lang w:val="es-ES"/>
        </w:rPr>
        <w:t>el  argumento de ignorancia o desconocimiento del Reglamento Académico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109.</w:t>
      </w:r>
      <w:r w:rsidRPr="00C56E61">
        <w:rPr>
          <w:lang w:val="es-ES"/>
        </w:rPr>
        <w:t xml:space="preserve"> El docente es totalmente </w:t>
      </w:r>
      <w:r w:rsidRPr="00C56E61">
        <w:rPr>
          <w:b/>
          <w:lang w:val="es-ES"/>
        </w:rPr>
        <w:t>libre en sus expresiones</w:t>
      </w:r>
      <w:r w:rsidRPr="00C56E61">
        <w:rPr>
          <w:lang w:val="es-ES"/>
        </w:rPr>
        <w:t xml:space="preserve">, y por ello, </w:t>
      </w:r>
      <w:r w:rsidRPr="00C56E61">
        <w:rPr>
          <w:b/>
          <w:lang w:val="es-ES"/>
        </w:rPr>
        <w:t>responsable de sus opiniones</w:t>
      </w:r>
      <w:r w:rsidRPr="00C56E61">
        <w:rPr>
          <w:lang w:val="es-ES"/>
        </w:rPr>
        <w:t xml:space="preserve">, </w:t>
      </w:r>
      <w:r w:rsidRPr="00C56E61">
        <w:rPr>
          <w:b/>
          <w:lang w:val="es-ES"/>
        </w:rPr>
        <w:t>juicios de valor, comentarios y acciones</w:t>
      </w:r>
      <w:r w:rsidRPr="00C56E61">
        <w:rPr>
          <w:lang w:val="es-ES"/>
        </w:rPr>
        <w:t xml:space="preserve"> en el ejercicio de la cátedra, sin atentar contra la ética profesional. En virtud a este principio, debe </w:t>
      </w:r>
      <w:r w:rsidRPr="00C56E61">
        <w:rPr>
          <w:b/>
          <w:lang w:val="es-ES"/>
        </w:rPr>
        <w:t>respetar los derechos</w:t>
      </w:r>
      <w:r w:rsidRPr="00C56E61">
        <w:rPr>
          <w:lang w:val="es-ES"/>
        </w:rPr>
        <w:t xml:space="preserve"> de la Universidad y </w:t>
      </w:r>
      <w:r w:rsidRPr="00C56E61">
        <w:rPr>
          <w:b/>
          <w:lang w:val="es-ES"/>
        </w:rPr>
        <w:t>la dignidad</w:t>
      </w:r>
      <w:r w:rsidRPr="00C56E61">
        <w:rPr>
          <w:lang w:val="es-ES"/>
        </w:rPr>
        <w:t xml:space="preserve"> de las personas.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110.</w:t>
      </w:r>
      <w:r w:rsidRPr="00C56E61">
        <w:rPr>
          <w:lang w:val="es-ES"/>
        </w:rPr>
        <w:t xml:space="preserve"> Los </w:t>
      </w:r>
      <w:r w:rsidRPr="00C56E61">
        <w:rPr>
          <w:b/>
          <w:lang w:val="es-ES"/>
        </w:rPr>
        <w:t>actos de carácter personal</w:t>
      </w:r>
      <w:r w:rsidRPr="00C56E61">
        <w:rPr>
          <w:lang w:val="es-ES"/>
        </w:rPr>
        <w:t xml:space="preserve"> del docente, no afectan ni comprometen de manera alguna a la Universidad, salvo que por su naturaleza se vea involucrada la institución. En este caso, se establecerán las responsabilidades inherentes, de acuerdo al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111.</w:t>
      </w:r>
      <w:r w:rsidRPr="00C56E61">
        <w:rPr>
          <w:lang w:val="es-ES"/>
        </w:rPr>
        <w:t xml:space="preserve"> El docente es </w:t>
      </w:r>
      <w:r w:rsidRPr="00C56E61">
        <w:rPr>
          <w:b/>
          <w:lang w:val="es-ES"/>
        </w:rPr>
        <w:t>responsable personal y profesionalmente de su desempeño en la cátedra</w:t>
      </w:r>
      <w:r w:rsidRPr="00C56E61">
        <w:rPr>
          <w:lang w:val="es-ES"/>
        </w:rPr>
        <w:t>. De su conducta en ella dependerá la cualificación de su materia, en el marco de la ética, la eficiencia, creatividad y  competitividad.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112.</w:t>
      </w:r>
      <w:r w:rsidRPr="00C56E61">
        <w:rPr>
          <w:lang w:val="es-ES"/>
        </w:rPr>
        <w:t xml:space="preserve"> Todas las </w:t>
      </w:r>
      <w:r w:rsidRPr="00C56E61">
        <w:rPr>
          <w:b/>
          <w:lang w:val="es-ES"/>
        </w:rPr>
        <w:t>actividades académicas</w:t>
      </w:r>
      <w:r w:rsidRPr="00C56E61">
        <w:rPr>
          <w:lang w:val="es-ES"/>
        </w:rPr>
        <w:t xml:space="preserve"> que sean encomendadas por la Universidad deberán ser </w:t>
      </w:r>
      <w:r w:rsidRPr="00C56E61">
        <w:rPr>
          <w:b/>
          <w:lang w:val="es-ES"/>
        </w:rPr>
        <w:t>cumplidas</w:t>
      </w:r>
      <w:r w:rsidRPr="00C56E61">
        <w:rPr>
          <w:lang w:val="es-ES"/>
        </w:rPr>
        <w:t xml:space="preserve"> </w:t>
      </w:r>
      <w:r w:rsidRPr="00C56E61">
        <w:rPr>
          <w:b/>
          <w:lang w:val="es-ES"/>
        </w:rPr>
        <w:t>por el docente</w:t>
      </w:r>
      <w:r w:rsidRPr="00C56E61">
        <w:rPr>
          <w:lang w:val="es-ES"/>
        </w:rPr>
        <w:t xml:space="preserve">, salvo casos de impedimento justificado o fuerza mayor comprobada.  En este sentido, los </w:t>
      </w:r>
      <w:r w:rsidRPr="00C56E61">
        <w:rPr>
          <w:b/>
          <w:lang w:val="es-ES"/>
        </w:rPr>
        <w:t xml:space="preserve">Directores: Académico, de Postgrado, Investigación, Extensión </w:t>
      </w:r>
      <w:r w:rsidRPr="00C56E61">
        <w:rPr>
          <w:lang w:val="es-ES"/>
        </w:rPr>
        <w:t>o</w:t>
      </w:r>
      <w:r w:rsidRPr="00C56E61">
        <w:rPr>
          <w:b/>
          <w:lang w:val="es-ES"/>
        </w:rPr>
        <w:t xml:space="preserve"> Acreditación</w:t>
      </w:r>
      <w:r w:rsidRPr="00C56E61">
        <w:rPr>
          <w:lang w:val="es-ES"/>
        </w:rPr>
        <w:t xml:space="preserve">, los </w:t>
      </w:r>
      <w:r w:rsidRPr="00C56E61">
        <w:rPr>
          <w:b/>
          <w:lang w:val="es-ES"/>
        </w:rPr>
        <w:t xml:space="preserve">Decanos y </w:t>
      </w:r>
      <w:r w:rsidRPr="00C56E61">
        <w:rPr>
          <w:lang w:val="es-ES"/>
        </w:rPr>
        <w:t>los</w:t>
      </w:r>
      <w:r w:rsidRPr="00C56E61">
        <w:rPr>
          <w:b/>
          <w:lang w:val="es-ES"/>
        </w:rPr>
        <w:t xml:space="preserve"> Jefes de Carrera  podrán convocar al docente</w:t>
      </w:r>
      <w:r w:rsidRPr="00C56E61">
        <w:rPr>
          <w:lang w:val="es-ES"/>
        </w:rPr>
        <w:t xml:space="preserve"> a reuniones y actividades con fines académicos, de investigación o extensión.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113.</w:t>
      </w:r>
      <w:r w:rsidRPr="00C56E61">
        <w:rPr>
          <w:lang w:val="es-ES"/>
        </w:rPr>
        <w:t xml:space="preserve"> El </w:t>
      </w:r>
      <w:r w:rsidRPr="00C56E61">
        <w:rPr>
          <w:b/>
          <w:lang w:val="es-ES"/>
        </w:rPr>
        <w:t>cumplimiento efectivo de las directrices impartidas</w:t>
      </w:r>
      <w:r w:rsidRPr="00C56E61">
        <w:rPr>
          <w:lang w:val="es-ES"/>
        </w:rPr>
        <w:t xml:space="preserve"> por las Jefaturas Académicas, Decanaturas, Direcciones y Vicerrectorado, es parte de la calificación docente dentro </w:t>
      </w:r>
      <w:r w:rsidRPr="00C56E61">
        <w:rPr>
          <w:lang w:val="es-ES"/>
        </w:rPr>
        <w:lastRenderedPageBreak/>
        <w:t xml:space="preserve">de los procedimientos de evaluación de la Universidad a los efectos de la jerarquización y categorización.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114.</w:t>
      </w:r>
      <w:r w:rsidRPr="00C56E61">
        <w:rPr>
          <w:lang w:val="es-ES"/>
        </w:rPr>
        <w:t xml:space="preserve"> En observancia de principios éticos, no es admisible la </w:t>
      </w:r>
      <w:r w:rsidRPr="00C56E61">
        <w:rPr>
          <w:b/>
          <w:lang w:val="es-ES"/>
        </w:rPr>
        <w:t>ejecución de un curso</w:t>
      </w:r>
      <w:r w:rsidRPr="00C56E61">
        <w:rPr>
          <w:lang w:val="es-ES"/>
        </w:rPr>
        <w:t xml:space="preserve"> dictado por un docente, con costo para el estudiante, paralelo, simultáneo y con similar o idéntico contenido de una materia, destinado a recuperación de nota o a promoción de dicha materia.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115.</w:t>
      </w:r>
      <w:r w:rsidRPr="00C56E61">
        <w:rPr>
          <w:lang w:val="es-ES"/>
        </w:rPr>
        <w:t xml:space="preserve"> Tampoco está permitida la </w:t>
      </w:r>
      <w:r w:rsidRPr="00C56E61">
        <w:rPr>
          <w:b/>
          <w:lang w:val="es-ES"/>
        </w:rPr>
        <w:t>utilización del curso intensivo con fines similares</w:t>
      </w:r>
      <w:r w:rsidRPr="00C56E61">
        <w:rPr>
          <w:lang w:val="es-ES"/>
        </w:rPr>
        <w:t xml:space="preserve"> al artículo anterior, constituyendo ambas situaciones faltas graves contra la ética del docente motivando la causalidad legal de despido.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116.</w:t>
      </w:r>
      <w:r w:rsidRPr="00C56E61">
        <w:rPr>
          <w:lang w:val="es-ES"/>
        </w:rPr>
        <w:t xml:space="preserve"> Todo docente debe </w:t>
      </w:r>
      <w:r w:rsidRPr="00C56E61">
        <w:rPr>
          <w:b/>
          <w:lang w:val="es-ES"/>
        </w:rPr>
        <w:t>entregar oportunamente</w:t>
      </w:r>
      <w:r w:rsidRPr="00C56E61">
        <w:rPr>
          <w:lang w:val="es-ES"/>
        </w:rPr>
        <w:t xml:space="preserve"> a la Dirección Académica, los formularios o listas de su materia con los controles de asistencia y/o evaluaciones correspondientes. Asimismo, debe </w:t>
      </w:r>
      <w:r w:rsidRPr="00C56E61">
        <w:rPr>
          <w:b/>
          <w:lang w:val="es-ES"/>
        </w:rPr>
        <w:t>informar periódicamente</w:t>
      </w:r>
      <w:r w:rsidRPr="00C56E61">
        <w:rPr>
          <w:lang w:val="es-ES"/>
        </w:rPr>
        <w:t xml:space="preserve"> a la Universidad sobre su avance de programa, las notas de exámenes parciales, prácticos y finales, la asistencia de los estudiantes y su rendimiento académico.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117.</w:t>
      </w:r>
      <w:r w:rsidRPr="00C56E61">
        <w:rPr>
          <w:lang w:val="es-ES"/>
        </w:rPr>
        <w:t xml:space="preserve"> El docente debe dar a</w:t>
      </w:r>
      <w:r w:rsidRPr="00C56E61">
        <w:rPr>
          <w:b/>
          <w:lang w:val="es-ES"/>
        </w:rPr>
        <w:t xml:space="preserve"> conocer a los estudiantes los resultados</w:t>
      </w:r>
      <w:r w:rsidRPr="00C56E61">
        <w:rPr>
          <w:lang w:val="es-ES"/>
        </w:rPr>
        <w:t xml:space="preserve"> de las evaluaciones de prácticos, talleres,  parciales y finales dentro de la semana siguiente a la fecha del examen o presentación del trabajo. Se incluye en este precepto, la acción de </w:t>
      </w:r>
      <w:r w:rsidRPr="00C56E61">
        <w:rPr>
          <w:b/>
          <w:lang w:val="es-ES"/>
        </w:rPr>
        <w:t>mostrar y analizar en el curso</w:t>
      </w:r>
      <w:r w:rsidRPr="00C56E61">
        <w:rPr>
          <w:lang w:val="es-ES"/>
        </w:rPr>
        <w:t>, los documentos de examen, prácticos y trabajos de los estudiantes.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i/>
          <w:lang w:val="es-ES"/>
        </w:rPr>
        <w:t>Ar</w:t>
      </w:r>
      <w:r w:rsidRPr="00C56E61">
        <w:rPr>
          <w:b/>
          <w:lang w:val="es-ES"/>
        </w:rPr>
        <w:t>tículo 118.</w:t>
      </w:r>
      <w:r w:rsidRPr="00C56E61">
        <w:rPr>
          <w:lang w:val="es-ES"/>
        </w:rPr>
        <w:t xml:space="preserve"> El docente, como parte integrante de la comunidad universitaria, es responsable del </w:t>
      </w:r>
      <w:r w:rsidRPr="00C56E61">
        <w:rPr>
          <w:b/>
          <w:lang w:val="es-ES"/>
        </w:rPr>
        <w:t>cuidado de los bienes, derechos e intereses de la Universidad</w:t>
      </w:r>
      <w:r w:rsidRPr="00C56E61">
        <w:rPr>
          <w:lang w:val="es-ES"/>
        </w:rPr>
        <w:t>.  En el ejercicio de su función debe dar ejemplo de cumplimiento de las normas, principios y reglamentos de la  institución.</w:t>
      </w: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LOS INCENTIVOS A LOS DOCENTES</w:t>
      </w:r>
    </w:p>
    <w:p w:rsidR="00560F88"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119.</w:t>
      </w:r>
      <w:r w:rsidRPr="00C56E61">
        <w:rPr>
          <w:lang w:val="es-ES"/>
        </w:rPr>
        <w:t xml:space="preserve"> La Universidad concederá </w:t>
      </w:r>
      <w:r w:rsidRPr="00C56E61">
        <w:rPr>
          <w:b/>
          <w:lang w:val="es-ES"/>
        </w:rPr>
        <w:t>incentivos académicos a los docentes que se destaquen</w:t>
      </w:r>
      <w:r w:rsidRPr="00C56E61">
        <w:rPr>
          <w:lang w:val="es-ES"/>
        </w:rPr>
        <w:t xml:space="preserve"> en el ejercicio de la cátedra. A tal fin, se instituye anualmente el </w:t>
      </w:r>
      <w:r w:rsidRPr="00C56E61">
        <w:rPr>
          <w:b/>
          <w:lang w:val="es-ES"/>
        </w:rPr>
        <w:t>“Premio al Mérito Docente,”</w:t>
      </w:r>
      <w:r w:rsidRPr="00C56E61">
        <w:rPr>
          <w:lang w:val="es-ES"/>
        </w:rPr>
        <w:t xml:space="preserve"> por cada Facultad,  sujeto a reglamentación expresa.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120.</w:t>
      </w:r>
      <w:r w:rsidRPr="00C56E61">
        <w:rPr>
          <w:lang w:val="es-ES"/>
        </w:rPr>
        <w:t xml:space="preserve"> Periódicamente se aplicará diversos </w:t>
      </w:r>
      <w:r w:rsidRPr="00C56E61">
        <w:rPr>
          <w:b/>
          <w:lang w:val="es-ES"/>
        </w:rPr>
        <w:t>mecanismos de incentivo y apoyo</w:t>
      </w:r>
      <w:r w:rsidRPr="00C56E61">
        <w:rPr>
          <w:lang w:val="es-ES"/>
        </w:rPr>
        <w:t xml:space="preserve"> para aquellos docentes que tuvieren los mejores rendimientos evaluados a través de indicadores académicos.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121.</w:t>
      </w:r>
      <w:r w:rsidRPr="00C56E61">
        <w:rPr>
          <w:lang w:val="es-ES"/>
        </w:rPr>
        <w:t xml:space="preserve"> Los docentes que realicen </w:t>
      </w:r>
      <w:r w:rsidRPr="00C56E61">
        <w:rPr>
          <w:b/>
          <w:lang w:val="es-ES"/>
        </w:rPr>
        <w:t>labores de investigación</w:t>
      </w:r>
      <w:r w:rsidRPr="00C56E61">
        <w:rPr>
          <w:lang w:val="es-ES"/>
        </w:rPr>
        <w:t xml:space="preserve"> y/o</w:t>
      </w:r>
      <w:r w:rsidRPr="00C56E61">
        <w:rPr>
          <w:b/>
          <w:lang w:val="es-ES"/>
        </w:rPr>
        <w:t xml:space="preserve"> extensión</w:t>
      </w:r>
      <w:r w:rsidRPr="00C56E61">
        <w:rPr>
          <w:lang w:val="es-ES"/>
        </w:rPr>
        <w:t>, merecerán el respaldo de las instancias académicas, en todo cuanto se refiera a trabajos de beneficio institucional, en función a las posibilidades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122.</w:t>
      </w:r>
      <w:r w:rsidRPr="00C56E61">
        <w:rPr>
          <w:lang w:val="es-ES"/>
        </w:rPr>
        <w:t xml:space="preserve"> La </w:t>
      </w:r>
      <w:r w:rsidRPr="00C56E61">
        <w:rPr>
          <w:b/>
          <w:lang w:val="es-ES"/>
        </w:rPr>
        <w:t>producción de trabajos académicos y de investigación</w:t>
      </w:r>
      <w:r w:rsidRPr="00C56E61">
        <w:rPr>
          <w:lang w:val="es-ES"/>
        </w:rPr>
        <w:t xml:space="preserve"> de los docentes y su </w:t>
      </w:r>
      <w:r w:rsidRPr="00C56E61">
        <w:rPr>
          <w:b/>
          <w:lang w:val="es-ES"/>
        </w:rPr>
        <w:t>publicación</w:t>
      </w:r>
      <w:r w:rsidRPr="00C56E61">
        <w:rPr>
          <w:lang w:val="es-ES"/>
        </w:rPr>
        <w:t xml:space="preserve"> constituyen prioridad  de la Universidad. Al efecto, el </w:t>
      </w:r>
      <w:r w:rsidRPr="00C56E61">
        <w:rPr>
          <w:b/>
          <w:lang w:val="es-ES"/>
        </w:rPr>
        <w:t>Fondo Editorial</w:t>
      </w:r>
      <w:r w:rsidRPr="00C56E61">
        <w:rPr>
          <w:lang w:val="es-ES"/>
        </w:rPr>
        <w:t xml:space="preserve"> está destinado a apoyar económica y financieramente tales manifestaciones intelectuales.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123. </w:t>
      </w:r>
      <w:r w:rsidRPr="00C56E61">
        <w:rPr>
          <w:lang w:val="es-ES"/>
        </w:rPr>
        <w:t xml:space="preserve">El </w:t>
      </w:r>
      <w:r w:rsidRPr="00C56E61">
        <w:rPr>
          <w:b/>
          <w:lang w:val="es-ES"/>
        </w:rPr>
        <w:t>Consejo Editorial</w:t>
      </w:r>
      <w:r w:rsidRPr="00C56E61">
        <w:rPr>
          <w:lang w:val="es-ES"/>
        </w:rPr>
        <w:t>, responsable de la administración del Fondo Editorial, desarrollará sus funciones conforme a reglamento especial. Los recursos del Fondo Editorial son establecidos por el Directorio de la Universidad,  a propuesta del Rector.</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124.</w:t>
      </w:r>
      <w:r w:rsidRPr="00C56E61">
        <w:rPr>
          <w:lang w:val="es-ES"/>
        </w:rPr>
        <w:t xml:space="preserve"> Todo docente que, por sus trabajos de investigación o extensión, </w:t>
      </w:r>
      <w:r w:rsidRPr="00C56E61">
        <w:rPr>
          <w:b/>
          <w:lang w:val="es-ES"/>
        </w:rPr>
        <w:t>obtenga recursos</w:t>
      </w:r>
      <w:r w:rsidRPr="00C56E61">
        <w:rPr>
          <w:lang w:val="es-ES"/>
        </w:rPr>
        <w:t xml:space="preserve"> para la Universidad, tendrá derecho a una </w:t>
      </w:r>
      <w:r w:rsidRPr="00C56E61">
        <w:rPr>
          <w:b/>
          <w:lang w:val="es-ES"/>
        </w:rPr>
        <w:t>participación</w:t>
      </w:r>
      <w:r w:rsidRPr="00C56E61">
        <w:rPr>
          <w:lang w:val="es-ES"/>
        </w:rPr>
        <w:t xml:space="preserve"> de los mismos, en función a resultados concretos de beneficio y utilidad institucional. El monto será determinado en base a políticas institucionales establecidas por Rectorado, previo dictámen de Vicerrectorado y/o las Direcciones pertinentes.</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125.</w:t>
      </w:r>
      <w:r w:rsidRPr="00C56E61">
        <w:rPr>
          <w:lang w:val="es-ES"/>
        </w:rPr>
        <w:t xml:space="preserve"> En procura de la constante superación de los docentes, la Universidad promoverá la </w:t>
      </w:r>
      <w:r w:rsidRPr="00C56E61">
        <w:rPr>
          <w:b/>
          <w:lang w:val="es-ES"/>
        </w:rPr>
        <w:t xml:space="preserve">capacitación y  actualización profesional y docente. </w:t>
      </w:r>
      <w:r w:rsidRPr="00C56E61">
        <w:rPr>
          <w:lang w:val="es-ES"/>
        </w:rPr>
        <w:t>En este sentido, se instituye el Programa de Capacitación y Actualización bajo la dependencia funcional de Vicerrectorado.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126.</w:t>
      </w:r>
      <w:r w:rsidRPr="00C56E61">
        <w:rPr>
          <w:lang w:val="es-ES"/>
        </w:rPr>
        <w:t xml:space="preserve">  La Universidad fomentará el </w:t>
      </w:r>
      <w:r w:rsidRPr="00C56E61">
        <w:rPr>
          <w:b/>
          <w:lang w:val="es-ES"/>
        </w:rPr>
        <w:t>otorgamiento de becas</w:t>
      </w:r>
      <w:r w:rsidRPr="00C56E61">
        <w:rPr>
          <w:lang w:val="es-ES"/>
        </w:rPr>
        <w:t xml:space="preserve"> a los docentes y les dará prioridad en función a su categoría, rendimiento académico y antigüedad, conforme al Capítulo VIII del presente Título.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127.</w:t>
      </w:r>
      <w:r w:rsidRPr="00C56E61">
        <w:rPr>
          <w:lang w:val="es-ES"/>
        </w:rPr>
        <w:t xml:space="preserve"> Los docentes tienen </w:t>
      </w:r>
      <w:r w:rsidRPr="00C56E61">
        <w:rPr>
          <w:b/>
          <w:lang w:val="es-ES"/>
        </w:rPr>
        <w:t xml:space="preserve">preferencia para participar </w:t>
      </w:r>
      <w:r w:rsidRPr="00C56E61">
        <w:rPr>
          <w:lang w:val="es-ES"/>
        </w:rPr>
        <w:t>de todas las actividades académicas, artísticas y culturales que se realicen en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128.</w:t>
      </w:r>
      <w:r w:rsidRPr="00C56E61">
        <w:rPr>
          <w:lang w:val="es-ES"/>
        </w:rPr>
        <w:t xml:space="preserve"> Se concederán </w:t>
      </w:r>
      <w:r w:rsidRPr="00C56E61">
        <w:rPr>
          <w:b/>
          <w:lang w:val="es-ES"/>
        </w:rPr>
        <w:t>descuentos especiales</w:t>
      </w:r>
      <w:r w:rsidRPr="00C56E61">
        <w:rPr>
          <w:lang w:val="es-ES"/>
        </w:rPr>
        <w:t xml:space="preserve"> a los docentes que requieran de cualquier servicio de la Universidad.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129.</w:t>
      </w:r>
      <w:r w:rsidRPr="00C56E61">
        <w:rPr>
          <w:lang w:val="es-ES"/>
        </w:rPr>
        <w:t xml:space="preserve"> Los docentes que tengan hijos o cónyuge estudiando en la Universidad, tendrán derecho a </w:t>
      </w:r>
      <w:r w:rsidRPr="00C56E61">
        <w:rPr>
          <w:b/>
          <w:lang w:val="es-ES"/>
        </w:rPr>
        <w:t xml:space="preserve">becas familiares. </w:t>
      </w:r>
      <w:r w:rsidRPr="00C56E61">
        <w:rPr>
          <w:lang w:val="es-ES"/>
        </w:rPr>
        <w:t xml:space="preserve">De igual modo, en la eventualidad de </w:t>
      </w:r>
      <w:r w:rsidRPr="00C56E61">
        <w:rPr>
          <w:b/>
          <w:lang w:val="es-ES"/>
        </w:rPr>
        <w:t>fallecimiento</w:t>
      </w:r>
      <w:r w:rsidRPr="00C56E61">
        <w:rPr>
          <w:lang w:val="es-ES"/>
        </w:rPr>
        <w:t xml:space="preserve"> de un docente ordinario en ejercicio, la Universidad concederá beca de estudio al o a los hijos o cónyuge que, al momento del fallecimiento, se encuentren registrados en alguna de las Carreras y cumplan los niveles de exigencia académica establecidos expresamente.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r w:rsidRPr="00C56E61">
        <w:rPr>
          <w:b/>
          <w:lang w:val="es-ES"/>
        </w:rPr>
        <w:t>Artículo 130.</w:t>
      </w:r>
      <w:r w:rsidRPr="00C56E61">
        <w:rPr>
          <w:lang w:val="es-ES"/>
        </w:rPr>
        <w:t xml:space="preserve"> Adicionalmente a los </w:t>
      </w:r>
      <w:r w:rsidRPr="00C56E61">
        <w:rPr>
          <w:b/>
          <w:lang w:val="es-ES"/>
        </w:rPr>
        <w:t>beneficios docentes</w:t>
      </w:r>
      <w:r w:rsidRPr="00C56E61">
        <w:rPr>
          <w:lang w:val="es-ES"/>
        </w:rPr>
        <w:t xml:space="preserve"> derivados de las condiciones generales de trabajo, la Universidad podrá otorgar, promover, conceder o gestionar </w:t>
      </w:r>
      <w:r w:rsidRPr="00C56E61">
        <w:rPr>
          <w:b/>
          <w:lang w:val="es-ES"/>
        </w:rPr>
        <w:t>incentivos económicos especiales</w:t>
      </w:r>
      <w:r w:rsidRPr="00C56E61">
        <w:rPr>
          <w:lang w:val="es-ES"/>
        </w:rPr>
        <w:t xml:space="preserve">, </w:t>
      </w:r>
      <w:r w:rsidRPr="00C56E61">
        <w:rPr>
          <w:b/>
          <w:lang w:val="es-ES"/>
        </w:rPr>
        <w:t>propiciar su participación en cursos y seminarios, becas</w:t>
      </w:r>
      <w:r w:rsidRPr="00C56E61">
        <w:rPr>
          <w:lang w:val="es-ES"/>
        </w:rPr>
        <w:t xml:space="preserve"> o programas de </w:t>
      </w:r>
      <w:r w:rsidRPr="00C56E61">
        <w:rPr>
          <w:b/>
          <w:lang w:val="es-ES"/>
        </w:rPr>
        <w:t>intercambio, capacitación</w:t>
      </w:r>
      <w:r w:rsidRPr="00C56E61">
        <w:rPr>
          <w:lang w:val="es-ES"/>
        </w:rPr>
        <w:t xml:space="preserve"> y otros que se definan  como política por las instancias de decisión institucional.</w:t>
      </w:r>
    </w:p>
    <w:p w:rsidR="00560F88"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BECAS A LOS DOCENTES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131.</w:t>
      </w:r>
      <w:r w:rsidRPr="00C56E61">
        <w:rPr>
          <w:lang w:val="es-ES"/>
        </w:rPr>
        <w:t xml:space="preserve"> Constituye </w:t>
      </w:r>
      <w:r w:rsidRPr="00C56E61">
        <w:rPr>
          <w:b/>
          <w:lang w:val="es-ES"/>
        </w:rPr>
        <w:t>prioridad institucional</w:t>
      </w:r>
      <w:r w:rsidRPr="00C56E61">
        <w:rPr>
          <w:lang w:val="es-ES"/>
        </w:rPr>
        <w:t xml:space="preserve"> </w:t>
      </w:r>
      <w:r w:rsidRPr="00C56E61">
        <w:rPr>
          <w:b/>
          <w:lang w:val="es-ES"/>
        </w:rPr>
        <w:t>el auspicio de becas</w:t>
      </w:r>
      <w:r w:rsidRPr="00C56E61">
        <w:rPr>
          <w:lang w:val="es-ES"/>
        </w:rPr>
        <w:t xml:space="preserve"> de actualización profesional y docente, de administración académica y de postgrado.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132.</w:t>
      </w:r>
      <w:r w:rsidRPr="00C56E61">
        <w:rPr>
          <w:lang w:val="es-ES"/>
        </w:rPr>
        <w:t xml:space="preserve"> La Universidad </w:t>
      </w:r>
      <w:r w:rsidRPr="00C56E61">
        <w:rPr>
          <w:b/>
          <w:lang w:val="es-ES"/>
        </w:rPr>
        <w:t>promoverá</w:t>
      </w:r>
      <w:r w:rsidRPr="00C56E61">
        <w:rPr>
          <w:lang w:val="es-ES"/>
        </w:rPr>
        <w:t xml:space="preserve"> en favor de los docentes, de acuerdo a sus posibilidades, la concesión de becas de organismos nacionales e internacionales, de universidades e instituciones culturales y de capacitación.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133.</w:t>
      </w:r>
      <w:r w:rsidRPr="00C56E61">
        <w:rPr>
          <w:lang w:val="es-ES"/>
        </w:rPr>
        <w:t xml:space="preserve"> La Universidad, a través de Vicerrectorado con informe a Rectorado, concederá las  </w:t>
      </w:r>
      <w:r w:rsidRPr="00C56E61">
        <w:rPr>
          <w:b/>
          <w:lang w:val="es-ES"/>
        </w:rPr>
        <w:t>licencias y declaratorias en comisión</w:t>
      </w:r>
      <w:r w:rsidRPr="00C56E61">
        <w:rPr>
          <w:lang w:val="es-ES"/>
        </w:rPr>
        <w:t>, con o sin goce de haberes, durante el tiempo que dure la beca.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134.</w:t>
      </w:r>
      <w:r w:rsidRPr="00C56E61">
        <w:rPr>
          <w:lang w:val="es-ES"/>
        </w:rPr>
        <w:t xml:space="preserve"> Periódicamente </w:t>
      </w:r>
      <w:r w:rsidRPr="00C56E61">
        <w:rPr>
          <w:b/>
          <w:lang w:val="es-ES"/>
        </w:rPr>
        <w:t>se informará</w:t>
      </w:r>
      <w:r w:rsidRPr="00C56E61">
        <w:rPr>
          <w:lang w:val="es-ES"/>
        </w:rPr>
        <w:t xml:space="preserve"> a los docentes acerca de la oferta de becas y programas de capacitación, a nivel interno o externo.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 xml:space="preserve">Artículo 135. </w:t>
      </w:r>
      <w:r w:rsidRPr="00C56E61">
        <w:rPr>
          <w:lang w:val="es-ES"/>
        </w:rPr>
        <w:t xml:space="preserve">El </w:t>
      </w:r>
      <w:r w:rsidRPr="00C56E61">
        <w:rPr>
          <w:b/>
          <w:lang w:val="es-ES"/>
        </w:rPr>
        <w:t>docente ordinario</w:t>
      </w:r>
      <w:r w:rsidRPr="00C56E61">
        <w:rPr>
          <w:lang w:val="es-ES"/>
        </w:rPr>
        <w:t xml:space="preserve">, que tuviere un interés concreto, tiene derecho a solicitar a través de su Facultad, ante Vicerrectorado, el </w:t>
      </w:r>
      <w:r w:rsidRPr="00C56E61">
        <w:rPr>
          <w:b/>
          <w:lang w:val="es-ES"/>
        </w:rPr>
        <w:t>auspicio institucional de la Universidad</w:t>
      </w:r>
      <w:r w:rsidRPr="00C56E61">
        <w:rPr>
          <w:lang w:val="es-ES"/>
        </w:rPr>
        <w:t xml:space="preserve"> y postular a una beca de estudios.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136.</w:t>
      </w:r>
      <w:r w:rsidRPr="00C56E61">
        <w:rPr>
          <w:lang w:val="es-ES"/>
        </w:rPr>
        <w:t xml:space="preserve"> Vicerrectorado en coordinación con Secretaría General, </w:t>
      </w:r>
      <w:r w:rsidRPr="00C56E61">
        <w:rPr>
          <w:b/>
          <w:lang w:val="es-ES"/>
        </w:rPr>
        <w:t>viabilizarán</w:t>
      </w:r>
      <w:r w:rsidRPr="00C56E61">
        <w:rPr>
          <w:lang w:val="es-ES"/>
        </w:rPr>
        <w:t xml:space="preserve"> todas las gestiones conducentes a lograr resultados que  brinden un máximo de posibilidades en la postulación a la beca.</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137.</w:t>
      </w:r>
      <w:r w:rsidRPr="00C56E61">
        <w:rPr>
          <w:lang w:val="es-ES"/>
        </w:rPr>
        <w:t xml:space="preserve"> En los programas de becas a cargo de la Universidad, la </w:t>
      </w:r>
      <w:r w:rsidRPr="00C56E61">
        <w:rPr>
          <w:b/>
          <w:lang w:val="es-ES"/>
        </w:rPr>
        <w:t>selección se efectuará directamente</w:t>
      </w:r>
      <w:r w:rsidRPr="00C56E61">
        <w:rPr>
          <w:lang w:val="es-ES"/>
        </w:rPr>
        <w:t xml:space="preserve"> por la institución.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138.</w:t>
      </w:r>
      <w:r w:rsidRPr="00C56E61">
        <w:rPr>
          <w:lang w:val="es-ES"/>
        </w:rPr>
        <w:t xml:space="preserve"> En ningún caso, los resultados o las derivaciones de la beca constituyen </w:t>
      </w:r>
      <w:r w:rsidRPr="00C56E61">
        <w:rPr>
          <w:b/>
          <w:lang w:val="es-ES"/>
        </w:rPr>
        <w:t>obligación, responsabilidad o compromiso</w:t>
      </w:r>
      <w:r w:rsidRPr="00C56E61">
        <w:rPr>
          <w:lang w:val="es-ES"/>
        </w:rPr>
        <w:t xml:space="preserve">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139.</w:t>
      </w:r>
      <w:r w:rsidRPr="00C56E61">
        <w:rPr>
          <w:lang w:val="es-ES"/>
        </w:rPr>
        <w:t xml:space="preserve"> Se dará </w:t>
      </w:r>
      <w:r w:rsidRPr="00C56E61">
        <w:rPr>
          <w:b/>
          <w:lang w:val="es-ES"/>
        </w:rPr>
        <w:t>preferencia en la cátedra</w:t>
      </w:r>
      <w:r w:rsidRPr="00C56E61">
        <w:rPr>
          <w:lang w:val="es-ES"/>
        </w:rPr>
        <w:t xml:space="preserve"> a los docentes que concluyan satisfactoriamente sus estudios en calidad de becarios auspiciados o respaldados por la Universidad.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IX</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ACTIVIDADES, ATRIBUCIONES Y RESPONSABILIDADES ACADÉMICAS  DE LOS DOCENTES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140.</w:t>
      </w:r>
      <w:r w:rsidRPr="00C56E61">
        <w:rPr>
          <w:lang w:val="es-ES"/>
        </w:rPr>
        <w:t xml:space="preserve"> Todas las </w:t>
      </w:r>
      <w:r w:rsidRPr="00C56E61">
        <w:rPr>
          <w:b/>
          <w:lang w:val="es-ES"/>
        </w:rPr>
        <w:t xml:space="preserve">actividades académicas, de investigación </w:t>
      </w:r>
      <w:r w:rsidRPr="00C56E61">
        <w:rPr>
          <w:lang w:val="es-ES"/>
        </w:rPr>
        <w:t xml:space="preserve">y </w:t>
      </w:r>
      <w:r w:rsidRPr="00C56E61">
        <w:rPr>
          <w:b/>
          <w:lang w:val="es-ES"/>
        </w:rPr>
        <w:t>de extensión</w:t>
      </w:r>
      <w:r w:rsidRPr="00C56E61">
        <w:rPr>
          <w:lang w:val="es-ES"/>
        </w:rPr>
        <w:t xml:space="preserve"> de los docentes o catedráticos deben efectuarse en el marco del presente Reglamento, de acuerdo al calendario académico y a la programación establecida por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141.</w:t>
      </w:r>
      <w:r w:rsidRPr="00C56E61">
        <w:rPr>
          <w:lang w:val="es-ES"/>
        </w:rPr>
        <w:t xml:space="preserve"> El docente debe desarrollar su cátedra en estricto </w:t>
      </w:r>
      <w:r w:rsidRPr="00C56E61">
        <w:rPr>
          <w:b/>
          <w:lang w:val="es-ES"/>
        </w:rPr>
        <w:t>seguimiento al programa de la materia</w:t>
      </w:r>
      <w:r w:rsidRPr="00C56E61">
        <w:rPr>
          <w:lang w:val="es-ES"/>
        </w:rPr>
        <w:t>, cumpliendo con los horarios, aulas y exámenes programados, entregando oportunamente las notas, informes académicos de avance y otros que sean propios a la cátedra universitaria asignada por la Universidad. Las clases deben desarrollarse en el recinto universitario, salvo los cursos extraclaustro expresamente autorizados por Vicerrectorado.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142.</w:t>
      </w:r>
      <w:r w:rsidRPr="00C56E61">
        <w:rPr>
          <w:lang w:val="es-ES"/>
        </w:rPr>
        <w:t xml:space="preserve"> Todo docente brindará a los estudiantes los </w:t>
      </w:r>
      <w:r w:rsidRPr="00C56E61">
        <w:rPr>
          <w:b/>
          <w:lang w:val="es-ES"/>
        </w:rPr>
        <w:t>elementos básicos y fundamentales,</w:t>
      </w:r>
      <w:r w:rsidRPr="00C56E61">
        <w:rPr>
          <w:lang w:val="es-ES"/>
        </w:rPr>
        <w:t xml:space="preserve"> así como aquellos que sean complementarios, de su materia.  A tal fin, </w:t>
      </w:r>
      <w:r w:rsidRPr="00C56E61">
        <w:rPr>
          <w:b/>
          <w:lang w:val="es-ES"/>
        </w:rPr>
        <w:t>podrá acudir a medios</w:t>
      </w:r>
      <w:r w:rsidRPr="00C56E61">
        <w:rPr>
          <w:lang w:val="es-ES"/>
        </w:rPr>
        <w:t xml:space="preserve"> bibliográficos, documentales, audiovisuales, informáticos, programas de visitas, trabajos, entrevistas, foros, mesas redondas, conferencias y otro tipo de medios conducentes a dar un </w:t>
      </w:r>
      <w:r w:rsidRPr="00C56E61">
        <w:rPr>
          <w:b/>
          <w:lang w:val="es-ES"/>
        </w:rPr>
        <w:t>contenido de excelencia a la materia.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143.</w:t>
      </w:r>
      <w:r w:rsidRPr="00C56E61">
        <w:rPr>
          <w:lang w:val="es-ES"/>
        </w:rPr>
        <w:t xml:space="preserve"> El desempeño del docente debe caracterizarse por su </w:t>
      </w:r>
      <w:r w:rsidRPr="00C56E61">
        <w:rPr>
          <w:b/>
          <w:lang w:val="es-ES"/>
        </w:rPr>
        <w:t>responsabilidad profesional</w:t>
      </w:r>
      <w:r w:rsidRPr="00C56E61">
        <w:rPr>
          <w:lang w:val="es-ES"/>
        </w:rPr>
        <w:t xml:space="preserve"> acorde con una permanente y actualizada </w:t>
      </w:r>
      <w:r w:rsidRPr="00C56E61">
        <w:rPr>
          <w:b/>
          <w:lang w:val="es-ES"/>
        </w:rPr>
        <w:t>preparación de la materia,</w:t>
      </w:r>
      <w:r w:rsidRPr="00C56E61">
        <w:rPr>
          <w:lang w:val="es-ES"/>
        </w:rPr>
        <w:t xml:space="preserve"> en el marco de un </w:t>
      </w:r>
      <w:r w:rsidRPr="00C56E61">
        <w:rPr>
          <w:b/>
          <w:lang w:val="es-ES"/>
        </w:rPr>
        <w:t>comportamiento ético intachable</w:t>
      </w:r>
      <w:r w:rsidRPr="00C56E61">
        <w:rPr>
          <w:lang w:val="es-ES"/>
        </w:rPr>
        <w:t>.</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144.</w:t>
      </w:r>
      <w:r w:rsidRPr="00C56E61">
        <w:rPr>
          <w:lang w:val="es-ES"/>
        </w:rPr>
        <w:t xml:space="preserve"> Están a cargo y bajo responsabilidad del docente las </w:t>
      </w:r>
      <w:r w:rsidRPr="00C56E61">
        <w:rPr>
          <w:b/>
          <w:lang w:val="es-ES"/>
        </w:rPr>
        <w:t>evaluaciones a los estudiantes</w:t>
      </w:r>
      <w:r w:rsidRPr="00C56E61">
        <w:rPr>
          <w:lang w:val="es-ES"/>
        </w:rPr>
        <w:t xml:space="preserve"> de la materia. Deberán permanecer bajo su custodia los exámenes, pruebas, trabajos y demás documentos que sean relativos al desarrollo de las actividades académicas del período académico vigente y del inmediato anterior.</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145.</w:t>
      </w:r>
      <w:r w:rsidRPr="00C56E61">
        <w:rPr>
          <w:lang w:val="es-ES"/>
        </w:rPr>
        <w:t xml:space="preserve"> Todo docente  tiene derecho a percibir un incentivo económico adicional en su remuneración cuando desempeñe tareas como </w:t>
      </w:r>
      <w:r w:rsidRPr="00C56E61">
        <w:rPr>
          <w:b/>
          <w:lang w:val="es-ES"/>
        </w:rPr>
        <w:t xml:space="preserve">guía de Trabajo Final de Grado, </w:t>
      </w:r>
      <w:r w:rsidRPr="00C56E61">
        <w:rPr>
          <w:lang w:val="es-ES"/>
        </w:rPr>
        <w:t>como</w:t>
      </w:r>
      <w:r w:rsidRPr="00C56E61">
        <w:rPr>
          <w:b/>
          <w:lang w:val="es-ES"/>
        </w:rPr>
        <w:t xml:space="preserve"> profesor calificador, lector de TFG I y TFG II,</w:t>
      </w:r>
      <w:r w:rsidRPr="00C56E61">
        <w:rPr>
          <w:lang w:val="es-ES"/>
        </w:rPr>
        <w:t xml:space="preserve">  y otras labores específicas que defina Vicerrectorado.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146.</w:t>
      </w:r>
      <w:r w:rsidRPr="00C56E61">
        <w:rPr>
          <w:lang w:val="es-ES"/>
        </w:rPr>
        <w:t xml:space="preserve"> En las </w:t>
      </w:r>
      <w:r w:rsidRPr="00C56E61">
        <w:rPr>
          <w:b/>
          <w:lang w:val="es-ES"/>
        </w:rPr>
        <w:t>materias sujetas a Tutoría Académica</w:t>
      </w:r>
      <w:r w:rsidRPr="00C56E61">
        <w:rPr>
          <w:lang w:val="es-ES"/>
        </w:rPr>
        <w:t xml:space="preserve">, el docente tiene derecho a percibir la remuneración fijada para tal modalidad.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ASISTENCIA, LICENCIAS Y DECLARATORIAS EN COMISIÓN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147.</w:t>
      </w:r>
      <w:r w:rsidRPr="00C56E61">
        <w:rPr>
          <w:lang w:val="es-ES"/>
        </w:rPr>
        <w:t xml:space="preserve"> La </w:t>
      </w:r>
      <w:r w:rsidRPr="00C56E61">
        <w:rPr>
          <w:b/>
          <w:lang w:val="es-ES"/>
        </w:rPr>
        <w:t>asistencia, puntualidad, cumplimiento de horarios de clases y de normas académicas es una obligación</w:t>
      </w:r>
      <w:r w:rsidRPr="00C56E61">
        <w:rPr>
          <w:lang w:val="es-ES"/>
        </w:rPr>
        <w:t xml:space="preserve"> fundamental del ejercicio de la cátedra universitaria.  Representa la </w:t>
      </w:r>
      <w:r w:rsidRPr="00C56E61">
        <w:rPr>
          <w:b/>
          <w:lang w:val="es-ES"/>
        </w:rPr>
        <w:t>seriedad y la  responsabilidad profesional</w:t>
      </w:r>
      <w:r w:rsidRPr="00C56E61">
        <w:rPr>
          <w:lang w:val="es-ES"/>
        </w:rPr>
        <w:t xml:space="preserve"> del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148.</w:t>
      </w:r>
      <w:r w:rsidRPr="00C56E61">
        <w:rPr>
          <w:lang w:val="es-ES"/>
        </w:rPr>
        <w:t xml:space="preserve"> El</w:t>
      </w:r>
      <w:r w:rsidRPr="00C56E61">
        <w:rPr>
          <w:b/>
          <w:lang w:val="es-ES"/>
        </w:rPr>
        <w:t xml:space="preserve"> incumplimiento</w:t>
      </w:r>
      <w:r w:rsidRPr="00C56E61">
        <w:rPr>
          <w:lang w:val="es-ES"/>
        </w:rPr>
        <w:t xml:space="preserve"> y la </w:t>
      </w:r>
      <w:r w:rsidRPr="00C56E61">
        <w:rPr>
          <w:b/>
          <w:lang w:val="es-ES"/>
        </w:rPr>
        <w:t>ausencia injustificada</w:t>
      </w:r>
      <w:r w:rsidRPr="00C56E61">
        <w:rPr>
          <w:lang w:val="es-ES"/>
        </w:rPr>
        <w:t xml:space="preserve"> conllevan al descuento inmediato y proporcional de la remuneración del docente, repercutiendo en su evaluación de desempeño.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149.</w:t>
      </w:r>
      <w:r w:rsidRPr="00C56E61">
        <w:rPr>
          <w:lang w:val="es-ES"/>
        </w:rPr>
        <w:t xml:space="preserve">  Se </w:t>
      </w:r>
      <w:r w:rsidRPr="00C56E61">
        <w:rPr>
          <w:b/>
          <w:lang w:val="es-ES"/>
        </w:rPr>
        <w:t>concederá licencia</w:t>
      </w:r>
      <w:r w:rsidRPr="00C56E61">
        <w:rPr>
          <w:lang w:val="es-ES"/>
        </w:rPr>
        <w:t xml:space="preserve"> a un docente, justificando su ausencia, en los casos siguientes:</w:t>
      </w:r>
    </w:p>
    <w:p w:rsidR="00560F88" w:rsidRPr="00C56E61" w:rsidRDefault="00560F88" w:rsidP="00560F88">
      <w:pPr>
        <w:pStyle w:val="cuerpo"/>
        <w:numPr>
          <w:ilvl w:val="0"/>
          <w:numId w:val="16"/>
        </w:numPr>
        <w:tabs>
          <w:tab w:val="left" w:pos="454"/>
          <w:tab w:val="left" w:pos="567"/>
          <w:tab w:val="left" w:pos="794"/>
          <w:tab w:val="left" w:pos="1134"/>
        </w:tabs>
        <w:spacing w:before="0"/>
        <w:rPr>
          <w:lang w:val="es-ES"/>
        </w:rPr>
      </w:pPr>
      <w:r w:rsidRPr="00C56E61">
        <w:rPr>
          <w:lang w:val="es-ES"/>
        </w:rPr>
        <w:t>Enfermedad que revista impedimento físico, psicológico o fisiológico.</w:t>
      </w:r>
    </w:p>
    <w:p w:rsidR="00560F88" w:rsidRPr="00C56E61" w:rsidRDefault="00560F88" w:rsidP="00560F88">
      <w:pPr>
        <w:pStyle w:val="cuerpo"/>
        <w:numPr>
          <w:ilvl w:val="0"/>
          <w:numId w:val="16"/>
        </w:numPr>
        <w:tabs>
          <w:tab w:val="left" w:pos="454"/>
          <w:tab w:val="left" w:pos="567"/>
          <w:tab w:val="left" w:pos="794"/>
          <w:tab w:val="left" w:pos="1134"/>
        </w:tabs>
        <w:spacing w:before="0"/>
        <w:rPr>
          <w:lang w:val="es-ES"/>
        </w:rPr>
      </w:pPr>
      <w:r w:rsidRPr="00C56E61">
        <w:rPr>
          <w:lang w:val="es-ES"/>
        </w:rPr>
        <w:t>Accidente</w:t>
      </w:r>
    </w:p>
    <w:p w:rsidR="00560F88" w:rsidRPr="00C56E61" w:rsidRDefault="00560F88" w:rsidP="00560F88">
      <w:pPr>
        <w:pStyle w:val="cuerpo"/>
        <w:numPr>
          <w:ilvl w:val="0"/>
          <w:numId w:val="16"/>
        </w:numPr>
        <w:tabs>
          <w:tab w:val="left" w:pos="454"/>
          <w:tab w:val="left" w:pos="567"/>
          <w:tab w:val="left" w:pos="794"/>
          <w:tab w:val="left" w:pos="1134"/>
        </w:tabs>
        <w:spacing w:before="0"/>
        <w:rPr>
          <w:lang w:val="es-ES"/>
        </w:rPr>
      </w:pPr>
      <w:r w:rsidRPr="00C56E61">
        <w:rPr>
          <w:lang w:val="es-ES"/>
        </w:rPr>
        <w:t>Impedimento evidente por causas de fuerza mayor</w:t>
      </w:r>
    </w:p>
    <w:p w:rsidR="00560F88" w:rsidRPr="00C56E61" w:rsidRDefault="00560F88" w:rsidP="00560F88">
      <w:pPr>
        <w:pStyle w:val="cuerpo"/>
        <w:numPr>
          <w:ilvl w:val="0"/>
          <w:numId w:val="16"/>
        </w:numPr>
        <w:tabs>
          <w:tab w:val="left" w:pos="454"/>
          <w:tab w:val="left" w:pos="567"/>
          <w:tab w:val="left" w:pos="794"/>
          <w:tab w:val="left" w:pos="1134"/>
        </w:tabs>
        <w:spacing w:before="0"/>
        <w:rPr>
          <w:lang w:val="es-ES"/>
        </w:rPr>
      </w:pPr>
      <w:r w:rsidRPr="00C56E61">
        <w:rPr>
          <w:lang w:val="es-ES"/>
        </w:rPr>
        <w:t xml:space="preserve">Viaje </w:t>
      </w:r>
      <w:r w:rsidRPr="00560F88">
        <w:rPr>
          <w:color w:val="000000" w:themeColor="text1"/>
          <w:lang w:val="es-ES"/>
        </w:rPr>
        <w:t>autorizado por la Universidad</w:t>
      </w:r>
    </w:p>
    <w:p w:rsidR="00560F88" w:rsidRPr="00C56E61" w:rsidRDefault="00560F88" w:rsidP="00560F88">
      <w:pPr>
        <w:pStyle w:val="cuerpo"/>
        <w:numPr>
          <w:ilvl w:val="0"/>
          <w:numId w:val="16"/>
        </w:numPr>
        <w:tabs>
          <w:tab w:val="left" w:pos="454"/>
          <w:tab w:val="left" w:pos="567"/>
          <w:tab w:val="left" w:pos="794"/>
          <w:tab w:val="left" w:pos="1134"/>
        </w:tabs>
        <w:spacing w:before="0"/>
        <w:rPr>
          <w:lang w:val="es-ES"/>
        </w:rPr>
      </w:pPr>
      <w:r w:rsidRPr="00C56E61">
        <w:rPr>
          <w:lang w:val="es-ES"/>
        </w:rPr>
        <w:t>Representación institucional</w:t>
      </w:r>
    </w:p>
    <w:p w:rsidR="00560F88" w:rsidRPr="00C56E61" w:rsidRDefault="00560F88" w:rsidP="00560F88">
      <w:pPr>
        <w:pStyle w:val="cuerpo"/>
        <w:numPr>
          <w:ilvl w:val="0"/>
          <w:numId w:val="16"/>
        </w:numPr>
        <w:tabs>
          <w:tab w:val="left" w:pos="454"/>
          <w:tab w:val="left" w:pos="567"/>
          <w:tab w:val="left" w:pos="794"/>
          <w:tab w:val="left" w:pos="1134"/>
        </w:tabs>
        <w:spacing w:before="0"/>
        <w:rPr>
          <w:lang w:val="es-ES"/>
        </w:rPr>
      </w:pPr>
      <w:r w:rsidRPr="00C56E61">
        <w:rPr>
          <w:lang w:val="es-ES"/>
        </w:rPr>
        <w:t>Matrimonio</w:t>
      </w:r>
    </w:p>
    <w:p w:rsidR="00560F88" w:rsidRPr="00C56E61" w:rsidRDefault="00560F88" w:rsidP="00560F88">
      <w:pPr>
        <w:pStyle w:val="cuerpo"/>
        <w:numPr>
          <w:ilvl w:val="0"/>
          <w:numId w:val="16"/>
        </w:numPr>
        <w:tabs>
          <w:tab w:val="left" w:pos="454"/>
          <w:tab w:val="left" w:pos="567"/>
          <w:tab w:val="left" w:pos="794"/>
          <w:tab w:val="left" w:pos="1134"/>
        </w:tabs>
        <w:spacing w:before="0"/>
        <w:rPr>
          <w:lang w:val="es-ES"/>
        </w:rPr>
      </w:pPr>
      <w:r w:rsidRPr="00C56E61">
        <w:rPr>
          <w:lang w:val="es-ES"/>
        </w:rPr>
        <w:t>Embarazo, parto y puerperio de la docente</w:t>
      </w:r>
    </w:p>
    <w:p w:rsidR="00560F88" w:rsidRPr="00C56E61" w:rsidRDefault="00560F88" w:rsidP="00560F88">
      <w:pPr>
        <w:pStyle w:val="cuerpo"/>
        <w:numPr>
          <w:ilvl w:val="0"/>
          <w:numId w:val="16"/>
        </w:numPr>
        <w:tabs>
          <w:tab w:val="left" w:pos="454"/>
          <w:tab w:val="left" w:pos="567"/>
          <w:tab w:val="left" w:pos="794"/>
          <w:tab w:val="left" w:pos="1134"/>
        </w:tabs>
        <w:spacing w:before="0"/>
        <w:rPr>
          <w:lang w:val="es-ES"/>
        </w:rPr>
      </w:pPr>
      <w:r w:rsidRPr="00C56E61">
        <w:rPr>
          <w:lang w:val="es-ES"/>
        </w:rPr>
        <w:t>Duelo por fallecimiento de parientes consanguíneos hasta el tercer grado y afines hasta el segundo</w:t>
      </w:r>
    </w:p>
    <w:p w:rsidR="00560F88" w:rsidRPr="00C56E61" w:rsidRDefault="00560F88" w:rsidP="00560F88">
      <w:pPr>
        <w:pStyle w:val="cuerpo"/>
        <w:numPr>
          <w:ilvl w:val="0"/>
          <w:numId w:val="16"/>
        </w:numPr>
        <w:tabs>
          <w:tab w:val="left" w:pos="454"/>
          <w:tab w:val="left" w:pos="567"/>
          <w:tab w:val="left" w:pos="794"/>
          <w:tab w:val="left" w:pos="1134"/>
        </w:tabs>
        <w:spacing w:before="0"/>
        <w:rPr>
          <w:lang w:val="es-ES"/>
        </w:rPr>
      </w:pPr>
      <w:r w:rsidRPr="00C56E61">
        <w:rPr>
          <w:lang w:val="es-ES"/>
        </w:rPr>
        <w:t>Declaratoria expresa de comisión por la Universidad para fines académicos, de investigación o de extensión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150.</w:t>
      </w:r>
      <w:r w:rsidRPr="00C56E61">
        <w:rPr>
          <w:lang w:val="es-ES"/>
        </w:rPr>
        <w:t xml:space="preserve"> El período de licencia autorizado expresamente por la Universidad, al constituir una suspensión temporal de la relación laboral, </w:t>
      </w:r>
      <w:r w:rsidRPr="00C56E61">
        <w:rPr>
          <w:b/>
          <w:lang w:val="es-ES"/>
        </w:rPr>
        <w:t>se computa a los efectos de</w:t>
      </w:r>
      <w:r w:rsidRPr="00C56E61">
        <w:rPr>
          <w:lang w:val="es-ES"/>
        </w:rPr>
        <w:t xml:space="preserve"> </w:t>
      </w:r>
      <w:r w:rsidRPr="00C56E61">
        <w:rPr>
          <w:b/>
          <w:lang w:val="es-ES"/>
        </w:rPr>
        <w:t>antigüedad,</w:t>
      </w:r>
      <w:r w:rsidRPr="00C56E61">
        <w:rPr>
          <w:lang w:val="es-ES"/>
        </w:rPr>
        <w:t xml:space="preserve"> en los casos expresamente señalados por ley  y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151.</w:t>
      </w:r>
      <w:r w:rsidRPr="00C56E61">
        <w:rPr>
          <w:lang w:val="es-ES"/>
        </w:rPr>
        <w:t xml:space="preserve"> Las </w:t>
      </w:r>
      <w:r w:rsidRPr="00C56E61">
        <w:rPr>
          <w:b/>
          <w:lang w:val="es-ES"/>
        </w:rPr>
        <w:t>licencias</w:t>
      </w:r>
      <w:r w:rsidRPr="00C56E61">
        <w:rPr>
          <w:lang w:val="es-ES"/>
        </w:rPr>
        <w:t xml:space="preserve"> pueden ser </w:t>
      </w:r>
      <w:r w:rsidRPr="00C56E61">
        <w:rPr>
          <w:b/>
          <w:lang w:val="es-ES"/>
        </w:rPr>
        <w:t>con o sin goce de haberes</w:t>
      </w:r>
      <w:r w:rsidRPr="00C56E61">
        <w:rPr>
          <w:lang w:val="es-ES"/>
        </w:rPr>
        <w:t>.  La Universidad determinará los casos a través de la Facultad o Jefatura de Carrera respectiva. El otorgamiento de licencias será atendido por las siguientes autoridades académicas: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Jefe de Carrera, hasta 5 días calendario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Decano, de 6 a 15 días calendario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Vicerrector, más de 16 días calendario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152.</w:t>
      </w:r>
      <w:r w:rsidRPr="00C56E61">
        <w:rPr>
          <w:lang w:val="es-ES"/>
        </w:rPr>
        <w:t xml:space="preserve"> El docente debe presentar oportunamente por escrito su </w:t>
      </w:r>
      <w:r w:rsidRPr="00C56E61">
        <w:rPr>
          <w:b/>
          <w:lang w:val="es-ES"/>
        </w:rPr>
        <w:t>solicitud</w:t>
      </w:r>
      <w:r w:rsidRPr="00C56E61">
        <w:rPr>
          <w:lang w:val="es-ES"/>
        </w:rPr>
        <w:t xml:space="preserve"> de licencia a la Jefatura de Carrera, que comunicará de inmediato a la Dirección Académica, para compensar con un reemplazante o recuperar la(s) clase(s) correspondiente(s).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153.</w:t>
      </w:r>
      <w:r w:rsidRPr="00C56E61">
        <w:rPr>
          <w:lang w:val="es-ES"/>
        </w:rPr>
        <w:t xml:space="preserve"> Es responsabilidad del docente proponer un </w:t>
      </w:r>
      <w:r w:rsidRPr="00C56E61">
        <w:rPr>
          <w:b/>
          <w:lang w:val="es-ES"/>
        </w:rPr>
        <w:t>reemplazante</w:t>
      </w:r>
      <w:r w:rsidRPr="00C56E61">
        <w:rPr>
          <w:lang w:val="es-ES"/>
        </w:rPr>
        <w:t xml:space="preserve">, o alternativamente presentar un </w:t>
      </w:r>
      <w:r w:rsidRPr="00C56E61">
        <w:rPr>
          <w:b/>
          <w:lang w:val="es-ES"/>
        </w:rPr>
        <w:t>programa de recuperación</w:t>
      </w:r>
      <w:r w:rsidRPr="00C56E61">
        <w:rPr>
          <w:lang w:val="es-ES"/>
        </w:rPr>
        <w:t>, previa o posterior, para cumplir con el avance de materia, observando el calendario académico hasta el último día de clases. La asistencia a clases recuperatorias no es obligatoria para los estudiantes.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154.</w:t>
      </w:r>
      <w:r w:rsidRPr="00C56E61">
        <w:rPr>
          <w:lang w:val="es-ES"/>
        </w:rPr>
        <w:t xml:space="preserve"> En caso de existir un reemplazante, la retribución a éste será </w:t>
      </w:r>
      <w:r w:rsidRPr="00C56E61">
        <w:rPr>
          <w:b/>
          <w:lang w:val="es-ES"/>
        </w:rPr>
        <w:t>deducida</w:t>
      </w:r>
      <w:r w:rsidRPr="00C56E61">
        <w:rPr>
          <w:lang w:val="es-ES"/>
        </w:rPr>
        <w:t xml:space="preserve"> de la percibida por el docente, incluyendo los impuestos de ley.</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155.</w:t>
      </w:r>
      <w:r w:rsidRPr="00C56E61">
        <w:rPr>
          <w:lang w:val="es-ES"/>
        </w:rPr>
        <w:t xml:space="preserve"> El reemplazante propuesto oportunamente por el docente y aprobado por la Universidad </w:t>
      </w:r>
      <w:r w:rsidRPr="00C56E61">
        <w:rPr>
          <w:b/>
          <w:lang w:val="es-ES"/>
        </w:rPr>
        <w:t>será evaluado y calificado</w:t>
      </w:r>
      <w:r w:rsidRPr="00C56E61">
        <w:rPr>
          <w:lang w:val="es-ES"/>
        </w:rPr>
        <w:t>.  En ningún caso, su retribución podrá ser mayor a la percibida por el docente en el período.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156. </w:t>
      </w:r>
      <w:r w:rsidRPr="00C56E61">
        <w:rPr>
          <w:lang w:val="es-ES"/>
        </w:rPr>
        <w:t xml:space="preserve">El docente que solicite ser declarado en comisión para participar en cursos, seminarios, congresos, simposios y otros, deberá presentar su </w:t>
      </w:r>
      <w:r w:rsidRPr="00C56E61">
        <w:rPr>
          <w:b/>
          <w:lang w:val="es-ES"/>
        </w:rPr>
        <w:t>solicitud fundamentada</w:t>
      </w:r>
      <w:r w:rsidRPr="00C56E61">
        <w:rPr>
          <w:lang w:val="es-ES"/>
        </w:rPr>
        <w:t xml:space="preserve"> ante la Jefatura de Carrera respectiva. Con dictámen favorable, en base a las políticas institucionales, pasará a Vicerrectorado a los fines de la autorización y determinación de las condiciones de apoyo de la Universidad.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157.</w:t>
      </w:r>
      <w:r w:rsidRPr="00C56E61">
        <w:rPr>
          <w:lang w:val="es-ES"/>
        </w:rPr>
        <w:t xml:space="preserve"> En función a la trascendencia institucional, y teniendo disponible la correspondiente partida presupuestaria, </w:t>
      </w:r>
      <w:r w:rsidRPr="00C56E61">
        <w:rPr>
          <w:b/>
          <w:lang w:val="es-ES"/>
        </w:rPr>
        <w:t>la Universidad podrá cubrir total o parcialmente</w:t>
      </w:r>
      <w:r w:rsidRPr="00C56E61">
        <w:rPr>
          <w:lang w:val="es-ES"/>
        </w:rPr>
        <w:t xml:space="preserve"> los gastos de participación del docente, en base a las políticas institucionales aprobadas.  En este caso, a su retorno, el docente deberá presentar un </w:t>
      </w:r>
      <w:r w:rsidRPr="00C56E61">
        <w:rPr>
          <w:b/>
          <w:lang w:val="es-ES"/>
        </w:rPr>
        <w:t>informe</w:t>
      </w:r>
      <w:r w:rsidRPr="00C56E61">
        <w:rPr>
          <w:lang w:val="es-ES"/>
        </w:rPr>
        <w:t>, acompañar la documentación y el material obtenido y entregar los descargos económicos que correspondan.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158.</w:t>
      </w:r>
      <w:r w:rsidRPr="00C56E61">
        <w:rPr>
          <w:lang w:val="es-ES"/>
        </w:rPr>
        <w:t xml:space="preserve"> La declaratoria en comisión podrá ser con o sin goce de haberes.  Por norma general, cuando no exceda de treinta días, </w:t>
      </w:r>
      <w:r w:rsidRPr="00C56E61">
        <w:rPr>
          <w:b/>
          <w:lang w:val="es-ES"/>
        </w:rPr>
        <w:t>se reconocerá el monto total</w:t>
      </w:r>
      <w:r w:rsidRPr="00C56E61">
        <w:rPr>
          <w:lang w:val="es-ES"/>
        </w:rPr>
        <w:t xml:space="preserve"> de la remuneración, previa deducción del pago al reemplazante.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Si el tiempo es mayor a un mes y menor a un año, se determinará expresamente y se  computará a los efectos de los </w:t>
      </w:r>
      <w:r w:rsidRPr="00C56E61">
        <w:rPr>
          <w:b/>
          <w:lang w:val="es-ES"/>
        </w:rPr>
        <w:t>beneficios de la antigüedad.</w:t>
      </w:r>
      <w:r w:rsidRPr="00C56E61">
        <w:rPr>
          <w:lang w:val="es-ES"/>
        </w:rPr>
        <w:t xml:space="preserve">  Los períodos mayores a un año requieren el dictámen del Consejo Académico y la aprobación de Rectorado.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159.</w:t>
      </w:r>
      <w:r w:rsidRPr="00C56E61">
        <w:rPr>
          <w:lang w:val="es-ES"/>
        </w:rPr>
        <w:t xml:space="preserve">  Todo docente declarado en comisión debe presentar a Vicerrectorado </w:t>
      </w:r>
      <w:r w:rsidRPr="00C56E61">
        <w:rPr>
          <w:b/>
          <w:lang w:val="es-ES"/>
        </w:rPr>
        <w:t>informe de las actividades</w:t>
      </w:r>
      <w:r w:rsidRPr="00C56E61">
        <w:rPr>
          <w:lang w:val="es-ES"/>
        </w:rPr>
        <w:t xml:space="preserve"> realizadas, para su evaluación.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XI</w:t>
      </w: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r w:rsidRPr="00C56E61">
        <w:rPr>
          <w:rFonts w:ascii="Arial" w:hAnsi="Arial"/>
          <w:color w:val="auto"/>
          <w:sz w:val="24"/>
          <w:lang w:val="es-ES"/>
        </w:rPr>
        <w:t>DE LOS SERVICIOS A LOS DOCENTES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160.</w:t>
      </w:r>
      <w:r w:rsidRPr="00C56E61">
        <w:rPr>
          <w:lang w:val="es-ES"/>
        </w:rPr>
        <w:t xml:space="preserve"> La Universidad, </w:t>
      </w:r>
      <w:r w:rsidRPr="00C56E61">
        <w:rPr>
          <w:b/>
          <w:lang w:val="es-ES"/>
        </w:rPr>
        <w:t>facilitará a los docentes  los servicios, infraestructura y equipamiento disponibles y a su alcance</w:t>
      </w:r>
      <w:r w:rsidRPr="00C56E61">
        <w:rPr>
          <w:lang w:val="es-ES"/>
        </w:rPr>
        <w:t>, para el eficiente desarrollo de la cátedra.</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Todos los docentes tienen derecho a solicitar a su Facultad, el </w:t>
      </w:r>
      <w:r w:rsidRPr="00C56E61">
        <w:rPr>
          <w:b/>
          <w:lang w:val="es-ES"/>
        </w:rPr>
        <w:t>material bibliográfico y documental</w:t>
      </w:r>
      <w:r w:rsidRPr="00C56E61">
        <w:rPr>
          <w:lang w:val="es-ES"/>
        </w:rPr>
        <w:t xml:space="preserve"> necesario para llevar adelante su materia o curso.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161.</w:t>
      </w:r>
      <w:r w:rsidRPr="00C56E61">
        <w:rPr>
          <w:lang w:val="es-ES"/>
        </w:rPr>
        <w:t xml:space="preserve"> La Dirección Académica, en coordinación con las Facultades y Carreras respectivas, procurará el </w:t>
      </w:r>
      <w:r w:rsidRPr="00C56E61">
        <w:rPr>
          <w:b/>
          <w:lang w:val="es-ES"/>
        </w:rPr>
        <w:t>equipamiento suficiente y necesario</w:t>
      </w:r>
      <w:r w:rsidRPr="00C56E61">
        <w:rPr>
          <w:lang w:val="es-ES"/>
        </w:rPr>
        <w:t xml:space="preserve"> que fuera solicitado por los docentes y los atenderá en sus requerimientos de acuerdo a las prioridades y posibilidades de la institución.</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Al efecto, deberá presentar a Vicerrectorado sus propuestas de equipamiento y adquisición de equipos y tecnología, así como las necesidades de infraestructura, a fin de que sean incorporados en el presupuesto anual a ser considerado por el Directorio de la Universidad.</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162.</w:t>
      </w:r>
      <w:r w:rsidRPr="00C56E61">
        <w:rPr>
          <w:lang w:val="es-ES"/>
        </w:rPr>
        <w:t xml:space="preserve"> Todo docente tiene </w:t>
      </w:r>
      <w:r w:rsidRPr="00C56E61">
        <w:rPr>
          <w:b/>
          <w:lang w:val="es-ES"/>
        </w:rPr>
        <w:t>derecho a usar</w:t>
      </w:r>
      <w:r w:rsidRPr="00C56E61">
        <w:rPr>
          <w:lang w:val="es-ES"/>
        </w:rPr>
        <w:t>, adecuadamente, la infraestructura y los servicios de la Universidad, con responsabilidad y para fines estrictamente académicos, de investigación y extensión que interesen a la institución, conforme a disponibilidades.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163.</w:t>
      </w:r>
      <w:r w:rsidRPr="00C56E61">
        <w:rPr>
          <w:lang w:val="es-ES"/>
        </w:rPr>
        <w:t xml:space="preserve"> La Universidad </w:t>
      </w:r>
      <w:r w:rsidRPr="00C56E61">
        <w:rPr>
          <w:b/>
          <w:lang w:val="es-ES"/>
        </w:rPr>
        <w:t xml:space="preserve">proveerá de espacios físicos </w:t>
      </w:r>
      <w:r w:rsidRPr="00C56E61">
        <w:rPr>
          <w:lang w:val="es-ES"/>
        </w:rPr>
        <w:t>dentro de su infraestructura disponible, destinados a esparcimiento, descanso, lectura, estudio e investigación  de los docentes.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164.</w:t>
      </w:r>
      <w:r w:rsidRPr="00C56E61">
        <w:rPr>
          <w:lang w:val="es-ES"/>
        </w:rPr>
        <w:t xml:space="preserve"> La Universidad, en el marco de sus programas de expansión, desarrollo y equipamiento, procurará brindar otros </w:t>
      </w:r>
      <w:r w:rsidRPr="00C56E61">
        <w:rPr>
          <w:b/>
          <w:lang w:val="es-ES"/>
        </w:rPr>
        <w:t>servicios adicionales</w:t>
      </w:r>
      <w:r w:rsidRPr="00C56E61">
        <w:rPr>
          <w:lang w:val="es-ES"/>
        </w:rPr>
        <w:t xml:space="preserve"> a los docentes.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XII</w:t>
      </w: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r w:rsidRPr="00C56E61">
        <w:rPr>
          <w:rFonts w:ascii="Arial" w:hAnsi="Arial"/>
          <w:color w:val="auto"/>
          <w:sz w:val="24"/>
          <w:lang w:val="es-ES"/>
        </w:rPr>
        <w:t>DE LA CONCLUSIÓN DEL EJERCICIO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165.</w:t>
      </w:r>
      <w:r w:rsidRPr="00C56E61">
        <w:rPr>
          <w:lang w:val="es-ES"/>
        </w:rPr>
        <w:t xml:space="preserve"> El ejercicio de la </w:t>
      </w:r>
      <w:r w:rsidRPr="00C56E61">
        <w:rPr>
          <w:b/>
          <w:lang w:val="es-ES"/>
        </w:rPr>
        <w:t>docencia concluye</w:t>
      </w:r>
      <w:r w:rsidRPr="00C56E61">
        <w:rPr>
          <w:lang w:val="es-ES"/>
        </w:rPr>
        <w:t xml:space="preserve"> por las siguientes causas:</w:t>
      </w:r>
    </w:p>
    <w:p w:rsidR="00560F88" w:rsidRPr="00C56E61" w:rsidRDefault="00560F88" w:rsidP="00560F88">
      <w:pPr>
        <w:pStyle w:val="cuerpo"/>
        <w:numPr>
          <w:ilvl w:val="0"/>
          <w:numId w:val="17"/>
        </w:numPr>
        <w:tabs>
          <w:tab w:val="left" w:pos="454"/>
          <w:tab w:val="left" w:pos="567"/>
          <w:tab w:val="left" w:pos="794"/>
          <w:tab w:val="left" w:pos="1134"/>
        </w:tabs>
        <w:spacing w:before="0"/>
        <w:rPr>
          <w:lang w:val="es-ES"/>
        </w:rPr>
      </w:pPr>
      <w:r w:rsidRPr="00C56E61">
        <w:rPr>
          <w:lang w:val="es-ES"/>
        </w:rPr>
        <w:t>Renuncia o impedimento</w:t>
      </w:r>
    </w:p>
    <w:p w:rsidR="00560F88" w:rsidRPr="00C56E61" w:rsidRDefault="00560F88" w:rsidP="00560F88">
      <w:pPr>
        <w:pStyle w:val="cuerpo"/>
        <w:numPr>
          <w:ilvl w:val="0"/>
          <w:numId w:val="17"/>
        </w:numPr>
        <w:tabs>
          <w:tab w:val="left" w:pos="454"/>
          <w:tab w:val="left" w:pos="567"/>
          <w:tab w:val="left" w:pos="794"/>
          <w:tab w:val="left" w:pos="1134"/>
        </w:tabs>
        <w:spacing w:before="0"/>
        <w:rPr>
          <w:lang w:val="es-ES"/>
        </w:rPr>
      </w:pPr>
      <w:r w:rsidRPr="00C56E61">
        <w:rPr>
          <w:lang w:val="es-ES"/>
        </w:rPr>
        <w:t xml:space="preserve">Vencimiento del plazo o temporada </w:t>
      </w:r>
    </w:p>
    <w:p w:rsidR="00560F88" w:rsidRPr="00C56E61" w:rsidRDefault="00560F88" w:rsidP="00560F88">
      <w:pPr>
        <w:pStyle w:val="cuerpo"/>
        <w:numPr>
          <w:ilvl w:val="0"/>
          <w:numId w:val="17"/>
        </w:numPr>
        <w:tabs>
          <w:tab w:val="left" w:pos="454"/>
          <w:tab w:val="left" w:pos="567"/>
          <w:tab w:val="left" w:pos="794"/>
          <w:tab w:val="left" w:pos="1134"/>
        </w:tabs>
        <w:spacing w:before="0"/>
        <w:rPr>
          <w:lang w:val="es-ES"/>
        </w:rPr>
      </w:pPr>
      <w:r w:rsidRPr="00C56E61">
        <w:rPr>
          <w:lang w:val="es-ES"/>
        </w:rPr>
        <w:t>Retiro voluntario</w:t>
      </w:r>
    </w:p>
    <w:p w:rsidR="00560F88" w:rsidRPr="00C56E61" w:rsidRDefault="00560F88" w:rsidP="00560F88">
      <w:pPr>
        <w:pStyle w:val="cuerpo"/>
        <w:numPr>
          <w:ilvl w:val="0"/>
          <w:numId w:val="17"/>
        </w:numPr>
        <w:tabs>
          <w:tab w:val="left" w:pos="454"/>
          <w:tab w:val="left" w:pos="567"/>
          <w:tab w:val="left" w:pos="794"/>
          <w:tab w:val="left" w:pos="1134"/>
        </w:tabs>
        <w:spacing w:before="0"/>
        <w:rPr>
          <w:lang w:val="es-ES"/>
        </w:rPr>
      </w:pPr>
      <w:r w:rsidRPr="00C56E61">
        <w:rPr>
          <w:lang w:val="es-ES"/>
        </w:rPr>
        <w:t>Retiro por faltas graves</w:t>
      </w:r>
    </w:p>
    <w:p w:rsidR="00560F88" w:rsidRPr="00C56E61" w:rsidRDefault="00560F88" w:rsidP="00560F88">
      <w:pPr>
        <w:pStyle w:val="cuerpo"/>
        <w:numPr>
          <w:ilvl w:val="0"/>
          <w:numId w:val="17"/>
        </w:numPr>
        <w:tabs>
          <w:tab w:val="left" w:pos="454"/>
          <w:tab w:val="left" w:pos="567"/>
          <w:tab w:val="left" w:pos="794"/>
          <w:tab w:val="left" w:pos="1134"/>
        </w:tabs>
        <w:spacing w:before="0"/>
        <w:rPr>
          <w:lang w:val="es-ES"/>
        </w:rPr>
      </w:pPr>
      <w:r w:rsidRPr="00C56E61">
        <w:rPr>
          <w:lang w:val="es-ES"/>
        </w:rPr>
        <w:t>Jubilación</w:t>
      </w:r>
    </w:p>
    <w:p w:rsidR="00560F88" w:rsidRPr="00C56E61" w:rsidRDefault="00560F88" w:rsidP="00560F88">
      <w:pPr>
        <w:pStyle w:val="cuerpo"/>
        <w:numPr>
          <w:ilvl w:val="0"/>
          <w:numId w:val="17"/>
        </w:numPr>
        <w:tabs>
          <w:tab w:val="left" w:pos="454"/>
          <w:tab w:val="left" w:pos="567"/>
          <w:tab w:val="left" w:pos="794"/>
          <w:tab w:val="left" w:pos="1134"/>
        </w:tabs>
        <w:spacing w:before="0"/>
        <w:rPr>
          <w:lang w:val="es-ES"/>
        </w:rPr>
      </w:pPr>
      <w:r w:rsidRPr="00C56E61">
        <w:rPr>
          <w:lang w:val="es-ES"/>
        </w:rPr>
        <w:t>Fallecimiento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166.</w:t>
      </w:r>
      <w:r w:rsidRPr="00C56E61">
        <w:rPr>
          <w:lang w:val="es-ES"/>
        </w:rPr>
        <w:t xml:space="preserve"> En casos de </w:t>
      </w:r>
      <w:r w:rsidRPr="00C56E61">
        <w:rPr>
          <w:b/>
          <w:lang w:val="es-ES"/>
        </w:rPr>
        <w:t>no inclusión en la programación académica</w:t>
      </w:r>
      <w:r w:rsidRPr="00C56E61">
        <w:rPr>
          <w:lang w:val="es-ES"/>
        </w:rPr>
        <w:t>, se considera simplemente una suspensión temporal de la actividad docente, salvo que ésta sea en forma definitiva; en esta eventualidad, la jefatura académica correspondiente deberá comunicar expresamente al docente que ha concluido el ejercicio de la docencia.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167.</w:t>
      </w:r>
      <w:r w:rsidRPr="00C56E61">
        <w:rPr>
          <w:lang w:val="es-ES"/>
        </w:rPr>
        <w:t xml:space="preserve"> A la conclusión de la relación laboral, la Universidad cancelará los </w:t>
      </w:r>
      <w:r w:rsidRPr="00C56E61">
        <w:rPr>
          <w:b/>
          <w:lang w:val="es-ES"/>
        </w:rPr>
        <w:t>beneficios sociales de acuerdo a Ley</w:t>
      </w:r>
      <w:r w:rsidRPr="00C56E61">
        <w:rPr>
          <w:lang w:val="es-ES"/>
        </w:rPr>
        <w:t xml:space="preserve">, conforme al procedimiento previsto por el Cap. IV, Título  III del presente Reglamento.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168.</w:t>
      </w:r>
      <w:r w:rsidRPr="00C56E61">
        <w:rPr>
          <w:lang w:val="es-ES"/>
        </w:rPr>
        <w:t xml:space="preserve"> Se aplicará las </w:t>
      </w:r>
      <w:r w:rsidRPr="00C56E61">
        <w:rPr>
          <w:b/>
          <w:lang w:val="es-ES"/>
        </w:rPr>
        <w:t>normas relativas al despido por causal legal</w:t>
      </w:r>
      <w:r w:rsidRPr="00C56E61">
        <w:rPr>
          <w:lang w:val="es-ES"/>
        </w:rPr>
        <w:t xml:space="preserve"> previstas por la legislación del trabajo, cuando el docente fuere expulsado o retirado por efecto de faltas graves, o hubiere incurrido en las causales establecidas por ley.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169.</w:t>
      </w:r>
      <w:r w:rsidRPr="00C56E61">
        <w:rPr>
          <w:lang w:val="es-ES"/>
        </w:rPr>
        <w:t xml:space="preserve"> El beneficio de la </w:t>
      </w:r>
      <w:r w:rsidRPr="00C56E61">
        <w:rPr>
          <w:b/>
          <w:lang w:val="es-ES"/>
        </w:rPr>
        <w:t>jubilación</w:t>
      </w:r>
      <w:r w:rsidRPr="00C56E61">
        <w:rPr>
          <w:lang w:val="es-ES"/>
        </w:rPr>
        <w:t xml:space="preserve"> se concederá en cumplimiento de las normas legales vigentes en la materia.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170.</w:t>
      </w:r>
      <w:r w:rsidRPr="00C56E61">
        <w:rPr>
          <w:lang w:val="es-ES"/>
        </w:rPr>
        <w:t xml:space="preserve"> En caso de </w:t>
      </w:r>
      <w:r w:rsidRPr="00C56E61">
        <w:rPr>
          <w:b/>
          <w:lang w:val="es-ES"/>
        </w:rPr>
        <w:t>fallecimiento</w:t>
      </w:r>
      <w:r w:rsidRPr="00C56E61">
        <w:rPr>
          <w:lang w:val="es-ES"/>
        </w:rPr>
        <w:t xml:space="preserve"> del docente, se aplicará las normas previstas por la Legislación del Trabajo.  Al tratarse de un </w:t>
      </w:r>
      <w:r w:rsidRPr="00C56E61">
        <w:rPr>
          <w:b/>
          <w:lang w:val="es-ES"/>
        </w:rPr>
        <w:t>derecho personalísimo</w:t>
      </w:r>
      <w:r w:rsidRPr="00C56E61">
        <w:rPr>
          <w:lang w:val="es-ES"/>
        </w:rPr>
        <w:t xml:space="preserve">, el ejercicio de la docencia no se transmite por la vía sucesoria.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171.</w:t>
      </w:r>
      <w:r w:rsidRPr="00C56E61">
        <w:rPr>
          <w:lang w:val="es-ES"/>
        </w:rPr>
        <w:t xml:space="preserve"> La comisión de </w:t>
      </w:r>
      <w:r w:rsidRPr="00C56E61">
        <w:rPr>
          <w:b/>
          <w:lang w:val="es-ES"/>
        </w:rPr>
        <w:t>actos tipificados</w:t>
      </w:r>
      <w:r w:rsidRPr="00C56E61">
        <w:rPr>
          <w:lang w:val="es-ES"/>
        </w:rPr>
        <w:t xml:space="preserve"> </w:t>
      </w:r>
      <w:r w:rsidRPr="00C56E61">
        <w:rPr>
          <w:b/>
          <w:lang w:val="es-ES"/>
        </w:rPr>
        <w:t>como delitos</w:t>
      </w:r>
      <w:r w:rsidRPr="00C56E61">
        <w:rPr>
          <w:lang w:val="es-ES"/>
        </w:rPr>
        <w:t xml:space="preserve">, sean de carácter privado o de orden público, conllevan a la automática e inmediata </w:t>
      </w:r>
      <w:r w:rsidRPr="00C56E61">
        <w:rPr>
          <w:b/>
          <w:lang w:val="es-ES"/>
        </w:rPr>
        <w:t>suspensión</w:t>
      </w:r>
      <w:r w:rsidRPr="00C56E61">
        <w:rPr>
          <w:lang w:val="es-ES"/>
        </w:rPr>
        <w:t xml:space="preserve"> del ejercicio docente y, en función a la resolución de la autoridad judicial competente, determinan el </w:t>
      </w:r>
      <w:r w:rsidRPr="00C56E61">
        <w:rPr>
          <w:b/>
          <w:lang w:val="es-ES"/>
        </w:rPr>
        <w:t xml:space="preserve">retiro por causal legal, </w:t>
      </w:r>
      <w:r w:rsidRPr="00C56E61">
        <w:rPr>
          <w:lang w:val="es-ES"/>
        </w:rPr>
        <w:t xml:space="preserve">en virtud al auto de procesamiento o sentencia condenatoria, o su </w:t>
      </w:r>
      <w:r w:rsidRPr="00C56E61">
        <w:rPr>
          <w:b/>
          <w:lang w:val="es-ES"/>
        </w:rPr>
        <w:t>reincorporación</w:t>
      </w:r>
      <w:r w:rsidRPr="00C56E61">
        <w:rPr>
          <w:lang w:val="es-ES"/>
        </w:rPr>
        <w:t>, si se trata de auto de sobreseimiento, o de sentencia absolutoria o declarativa de inocencia.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172.</w:t>
      </w:r>
      <w:r w:rsidRPr="00C56E61">
        <w:rPr>
          <w:lang w:val="es-ES"/>
        </w:rPr>
        <w:t xml:space="preserve"> Todo docente que fuere </w:t>
      </w:r>
      <w:r w:rsidRPr="00C56E61">
        <w:rPr>
          <w:b/>
          <w:lang w:val="es-ES"/>
        </w:rPr>
        <w:t>denunciado o acusado</w:t>
      </w:r>
      <w:r w:rsidRPr="00C56E61">
        <w:rPr>
          <w:lang w:val="es-ES"/>
        </w:rPr>
        <w:t xml:space="preserve"> por alguna falta grave o contravención expresa al Reglamento Académico, tiene derecho a su </w:t>
      </w:r>
      <w:r w:rsidRPr="00C56E61">
        <w:rPr>
          <w:b/>
          <w:lang w:val="es-ES"/>
        </w:rPr>
        <w:t>defensa</w:t>
      </w:r>
      <w:r w:rsidRPr="00C56E61">
        <w:rPr>
          <w:lang w:val="es-ES"/>
        </w:rPr>
        <w:t>. Conforme a principios constitucionales, se presume la inocencia del docente mientras no se demuestre su culpabilidad.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173.-</w:t>
      </w:r>
      <w:r w:rsidRPr="00C56E61">
        <w:rPr>
          <w:lang w:val="es-ES"/>
        </w:rPr>
        <w:t xml:space="preserve"> Cuando pesaren indicios suficientes o graves  sobre el docente, respecto a los hechos denunciados, se instaurará un </w:t>
      </w:r>
      <w:r w:rsidRPr="00C56E61">
        <w:rPr>
          <w:b/>
          <w:lang w:val="es-ES"/>
        </w:rPr>
        <w:t>proceso administrativo</w:t>
      </w:r>
      <w:r w:rsidRPr="00C56E61">
        <w:rPr>
          <w:lang w:val="es-ES"/>
        </w:rPr>
        <w:t xml:space="preserve"> interno.  Mientras dure este proceso, se podrá determinar la suspensión del docente, estableciendo las medidas cautelares más convenientes que correspondan en el ámbito universitario.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174.</w:t>
      </w:r>
      <w:r w:rsidRPr="00C56E61">
        <w:rPr>
          <w:lang w:val="es-ES"/>
        </w:rPr>
        <w:t xml:space="preserve"> En las actuaciones relativas a la investigación y averiguación de los hechos, medidas cautelares, así como en la presentación de pruebas de cargo o descargo, y en las conclusiones, </w:t>
      </w:r>
      <w:r w:rsidRPr="00C56E61">
        <w:rPr>
          <w:b/>
          <w:lang w:val="es-ES"/>
        </w:rPr>
        <w:t>se procederá sumariamente</w:t>
      </w:r>
      <w:r w:rsidRPr="00C56E61">
        <w:rPr>
          <w:lang w:val="es-ES"/>
        </w:rPr>
        <w:t xml:space="preserve"> a través del Consejo Facultativo.  La Resolución Facultativa pasará en </w:t>
      </w:r>
      <w:r w:rsidRPr="00C56E61">
        <w:rPr>
          <w:b/>
          <w:lang w:val="es-ES"/>
        </w:rPr>
        <w:t>consulta</w:t>
      </w:r>
      <w:r w:rsidRPr="00C56E61">
        <w:rPr>
          <w:lang w:val="es-ES"/>
        </w:rPr>
        <w:t xml:space="preserve"> al Consejo Académico para ser confirmada, revocada o anulada.</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La ejecución de las resoluciones es de competencia, atribución y responsabilidad de Vicerrectorado, mediante las instancias académicas correspondientes.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175.</w:t>
      </w:r>
      <w:r w:rsidRPr="00C56E61">
        <w:rPr>
          <w:lang w:val="es-ES"/>
        </w:rPr>
        <w:t xml:space="preserve"> El </w:t>
      </w:r>
      <w:r w:rsidRPr="00C56E61">
        <w:rPr>
          <w:b/>
          <w:lang w:val="es-ES"/>
        </w:rPr>
        <w:t>recurso extraordinario de revisión</w:t>
      </w:r>
      <w:r w:rsidRPr="00C56E61">
        <w:rPr>
          <w:lang w:val="es-ES"/>
        </w:rPr>
        <w:t xml:space="preserve"> procede ante Rectorado únicamente con prueba suficiente y previo dictámen favorable del Consejo Académico.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REINCORPORACIÓN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176.</w:t>
      </w:r>
      <w:r w:rsidRPr="00C56E61">
        <w:rPr>
          <w:lang w:val="es-ES"/>
        </w:rPr>
        <w:t xml:space="preserve"> El docente que, por razones personales: estudios de postgrado, licencia, viaje, salud, u otras circunstancias excusables se hubiere alejado de la Universidad, podrá en cualquier tiempo </w:t>
      </w:r>
      <w:r w:rsidRPr="00C56E61">
        <w:rPr>
          <w:b/>
          <w:lang w:val="es-ES"/>
        </w:rPr>
        <w:t>solicitar su reincorporación</w:t>
      </w:r>
      <w:r w:rsidRPr="00C56E61">
        <w:rPr>
          <w:lang w:val="es-ES"/>
        </w:rPr>
        <w:t>, que estará condicionada a la programación académica y la disponibilidad de cátedra en el área pertinente.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177.</w:t>
      </w:r>
      <w:r w:rsidRPr="00C56E61">
        <w:rPr>
          <w:lang w:val="es-ES"/>
        </w:rPr>
        <w:t xml:space="preserve"> La solicitud de reincorporación debe estar acompañada del </w:t>
      </w:r>
      <w:r w:rsidRPr="00C56E61">
        <w:rPr>
          <w:b/>
          <w:lang w:val="es-ES"/>
        </w:rPr>
        <w:t>currículum vitae actualizado y documentado</w:t>
      </w:r>
      <w:r w:rsidRPr="00C56E61">
        <w:rPr>
          <w:lang w:val="es-ES"/>
        </w:rPr>
        <w:t>.</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178.</w:t>
      </w:r>
      <w:r w:rsidRPr="00C56E61">
        <w:rPr>
          <w:lang w:val="es-ES"/>
        </w:rPr>
        <w:t xml:space="preserve"> En lo demás, </w:t>
      </w:r>
      <w:r w:rsidRPr="00C56E61">
        <w:rPr>
          <w:b/>
          <w:lang w:val="es-ES"/>
        </w:rPr>
        <w:t xml:space="preserve">se aplican las disposiciones </w:t>
      </w:r>
      <w:r w:rsidRPr="00C56E61">
        <w:rPr>
          <w:lang w:val="es-ES"/>
        </w:rPr>
        <w:t>relativas a evaluación, jerarquización y categorización previstas por el presente Reglamento.</w:t>
      </w:r>
    </w:p>
    <w:p w:rsidR="00560F88" w:rsidRPr="00C56E61" w:rsidRDefault="00560F88" w:rsidP="00560F88">
      <w:pPr>
        <w:pStyle w:val="titulo"/>
        <w:tabs>
          <w:tab w:val="left" w:pos="454"/>
          <w:tab w:val="left" w:pos="567"/>
          <w:tab w:val="left" w:pos="794"/>
          <w:tab w:val="left" w:pos="1134"/>
        </w:tabs>
        <w:jc w:val="both"/>
        <w:rPr>
          <w:rFonts w:ascii="Arial" w:hAnsi="Arial"/>
          <w:b w:val="0"/>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TÍTULO IV</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RÉGIMEN ESTUDIANTIL A NIVEL DE GRADO</w:t>
      </w: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ESTUDIANTE UNIVERSITARIO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179.</w:t>
      </w:r>
      <w:r w:rsidRPr="00C56E61">
        <w:rPr>
          <w:lang w:val="es-ES"/>
        </w:rPr>
        <w:t xml:space="preserve">  </w:t>
      </w:r>
      <w:r w:rsidRPr="00C56E61">
        <w:rPr>
          <w:b/>
          <w:lang w:val="es-ES"/>
        </w:rPr>
        <w:t>Estudiante</w:t>
      </w:r>
      <w:r w:rsidRPr="00C56E61">
        <w:rPr>
          <w:lang w:val="es-ES"/>
        </w:rPr>
        <w:t xml:space="preserve"> </w:t>
      </w:r>
      <w:r w:rsidRPr="00C56E61">
        <w:rPr>
          <w:b/>
          <w:lang w:val="es-ES"/>
        </w:rPr>
        <w:t>universitario</w:t>
      </w:r>
      <w:r w:rsidRPr="00C56E61">
        <w:rPr>
          <w:lang w:val="es-ES"/>
        </w:rPr>
        <w:t xml:space="preserve"> es la persona que, cumpliendo con las normas de admisión, está regularmente inscrita en la Universidad, y asume la responsabilidad de seguir un proceso  de formación profesional.</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Los estudiantes inscritos en los programas de postgrado, actualización profesional, educación continua y programas especiales de la Universidad, merecerán tratamiento diferencial, en función a reglamentación expresa.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180.</w:t>
      </w:r>
      <w:r w:rsidRPr="00C56E61">
        <w:rPr>
          <w:lang w:val="es-ES"/>
        </w:rPr>
        <w:t xml:space="preserve"> Para ser </w:t>
      </w:r>
      <w:r w:rsidRPr="00C56E61">
        <w:rPr>
          <w:b/>
          <w:lang w:val="es-ES"/>
        </w:rPr>
        <w:t>estudiante universitario</w:t>
      </w:r>
      <w:r w:rsidRPr="00C56E61">
        <w:rPr>
          <w:lang w:val="es-ES"/>
        </w:rPr>
        <w:t xml:space="preserve"> es preciso estar inscrito en alguna Carrera impartida por la Universidad, o en algunos de los programas mencionados en el artículo anterior y cumplir las normas del presente Reglamento.</w:t>
      </w:r>
    </w:p>
    <w:p w:rsidR="00560F88" w:rsidRPr="00C56E61" w:rsidRDefault="00560F88" w:rsidP="00560F88">
      <w:pPr>
        <w:pStyle w:val="cuerpo"/>
        <w:tabs>
          <w:tab w:val="left" w:pos="454"/>
          <w:tab w:val="left" w:pos="567"/>
          <w:tab w:val="left" w:pos="794"/>
          <w:tab w:val="left" w:pos="1134"/>
        </w:tabs>
        <w:spacing w:before="0"/>
        <w:rPr>
          <w:b/>
          <w:i/>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181.</w:t>
      </w:r>
      <w:r w:rsidRPr="00C56E61">
        <w:rPr>
          <w:lang w:val="es-ES"/>
        </w:rPr>
        <w:t xml:space="preserve"> El estudiante asume las </w:t>
      </w:r>
      <w:r w:rsidRPr="00C56E61">
        <w:rPr>
          <w:b/>
          <w:lang w:val="es-ES"/>
        </w:rPr>
        <w:t>obligaciones y responsabilidades</w:t>
      </w:r>
      <w:r w:rsidRPr="00C56E61">
        <w:rPr>
          <w:lang w:val="es-ES"/>
        </w:rPr>
        <w:t xml:space="preserve"> propias de su condición, conforme a las previsiones establecidas en el Estatuto de la Universidad y demás normas que rigen su funcionamiento.</w:t>
      </w: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lastRenderedPageBreak/>
        <w:t>CAPÍTULO II</w:t>
      </w: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r w:rsidRPr="00C56E61">
        <w:rPr>
          <w:rFonts w:ascii="Arial" w:hAnsi="Arial"/>
          <w:color w:val="auto"/>
          <w:sz w:val="24"/>
          <w:lang w:val="es-ES"/>
        </w:rPr>
        <w:t>DE LOS DERECHOS, DEBERES Y GARANTÍAS DE LOS ESTUDIANTES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182.</w:t>
      </w:r>
      <w:r w:rsidRPr="00C56E61">
        <w:rPr>
          <w:lang w:val="es-ES"/>
        </w:rPr>
        <w:t xml:space="preserve"> Los estudiantes tienen </w:t>
      </w:r>
      <w:r w:rsidRPr="00C56E61">
        <w:rPr>
          <w:b/>
          <w:lang w:val="es-ES"/>
        </w:rPr>
        <w:t>obligación de conocer, respetar y cumplir las normas</w:t>
      </w:r>
      <w:r w:rsidRPr="00C56E61">
        <w:rPr>
          <w:lang w:val="es-ES"/>
        </w:rPr>
        <w:t xml:space="preserve"> de la Universidad.  </w:t>
      </w:r>
      <w:r w:rsidRPr="00C56E61">
        <w:rPr>
          <w:b/>
          <w:lang w:val="es-ES"/>
        </w:rPr>
        <w:t>No es admisible la excusa de ignorancia</w:t>
      </w:r>
      <w:r w:rsidRPr="00C56E61">
        <w:rPr>
          <w:lang w:val="es-ES"/>
        </w:rPr>
        <w:t xml:space="preserve"> del Reglamento Académico en ningún caso.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183. </w:t>
      </w:r>
      <w:r w:rsidRPr="00C56E61">
        <w:rPr>
          <w:lang w:val="es-ES"/>
        </w:rPr>
        <w:t xml:space="preserve">Todo estudiante tiene los </w:t>
      </w:r>
      <w:r w:rsidRPr="00C56E61">
        <w:rPr>
          <w:b/>
          <w:lang w:val="es-ES"/>
        </w:rPr>
        <w:t>derechos, deberes y garantías constitucionalmente reconocidos</w:t>
      </w:r>
      <w:r w:rsidRPr="00C56E61">
        <w:rPr>
          <w:lang w:val="es-ES"/>
        </w:rPr>
        <w:t xml:space="preserve"> por las leyes y disposiciones reglamentarias que viabilizan su ejercicio, así como los que se indican expresamente en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184.</w:t>
      </w:r>
      <w:r w:rsidRPr="00C56E61">
        <w:rPr>
          <w:lang w:val="es-ES"/>
        </w:rPr>
        <w:t xml:space="preserve"> La Universidad, al estar patrocinada por una Fundación sin fines de lucro, constituye </w:t>
      </w:r>
      <w:r w:rsidRPr="00C56E61">
        <w:rPr>
          <w:b/>
          <w:lang w:val="es-ES"/>
        </w:rPr>
        <w:t>patrimonio privado de servicio público</w:t>
      </w:r>
      <w:r w:rsidRPr="00C56E61">
        <w:rPr>
          <w:lang w:val="es-ES"/>
        </w:rPr>
        <w:t>, siendo deber de todo estudiante cuidar y conservar su infraestructura, muebles, equipos, maquinaria, instalaciones y demás bienes.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185.</w:t>
      </w:r>
      <w:r w:rsidRPr="00C56E61">
        <w:rPr>
          <w:lang w:val="es-ES"/>
        </w:rPr>
        <w:t xml:space="preserve"> El pago de la </w:t>
      </w:r>
      <w:r w:rsidRPr="00C56E61">
        <w:rPr>
          <w:b/>
          <w:lang w:val="es-ES"/>
        </w:rPr>
        <w:t>matrícula universitaria</w:t>
      </w:r>
      <w:r w:rsidRPr="00C56E61">
        <w:rPr>
          <w:lang w:val="es-ES"/>
        </w:rPr>
        <w:t xml:space="preserve"> representa el derecho del estudiante a usar adecuadamente la infraestructura, el equipamiento y los servicios generales que brinda la Universidad, debiendo preservarlos y respetar la finalidad de los mismos.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186.</w:t>
      </w:r>
      <w:r w:rsidRPr="00C56E61">
        <w:rPr>
          <w:lang w:val="es-ES"/>
        </w:rPr>
        <w:t xml:space="preserve"> El pago de los </w:t>
      </w:r>
      <w:r w:rsidRPr="00C56E61">
        <w:rPr>
          <w:b/>
          <w:lang w:val="es-ES"/>
        </w:rPr>
        <w:t>derechos curriculares</w:t>
      </w:r>
      <w:r w:rsidRPr="00C56E61">
        <w:rPr>
          <w:lang w:val="es-ES"/>
        </w:rPr>
        <w:t xml:space="preserve"> corresponde al valor académico de los créditos de  las materias registradas, que son cubiertos por el estudiante en contraprestación de los servicios académicos específicos e inherentes a su Carrera, además de otras actividades de investigación y de extensión.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187.</w:t>
      </w:r>
      <w:r w:rsidRPr="00C56E61">
        <w:rPr>
          <w:lang w:val="es-ES"/>
        </w:rPr>
        <w:t xml:space="preserve"> En ningún caso el pago de la matrícula y/o de los derechos curriculares, así como las donaciones y contribuciones, pueden significar </w:t>
      </w:r>
      <w:r w:rsidRPr="00C56E61">
        <w:rPr>
          <w:b/>
          <w:lang w:val="es-ES"/>
        </w:rPr>
        <w:t>participación o derecho expectaticio</w:t>
      </w:r>
      <w:r w:rsidRPr="00C56E61">
        <w:rPr>
          <w:lang w:val="es-ES"/>
        </w:rPr>
        <w:t xml:space="preserve"> del estudiante, ni de sus padres o tutores, ni de persona o entidad alguna, sobre el patrimonio de la  Universidad, cuya finalidad específica está definida por ley.</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188.</w:t>
      </w:r>
      <w:r w:rsidRPr="00C56E61">
        <w:rPr>
          <w:lang w:val="es-ES"/>
        </w:rPr>
        <w:t xml:space="preserve"> La </w:t>
      </w:r>
      <w:r w:rsidRPr="00C56E61">
        <w:rPr>
          <w:b/>
          <w:lang w:val="es-ES"/>
        </w:rPr>
        <w:t xml:space="preserve">condición de estudiante </w:t>
      </w:r>
      <w:r w:rsidRPr="00C56E61">
        <w:rPr>
          <w:lang w:val="es-ES"/>
        </w:rPr>
        <w:t xml:space="preserve">de la Universidad, determina la obligación de una conducta acorde con las normas jurídicas y de convivencia social.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189.</w:t>
      </w:r>
      <w:r w:rsidRPr="00C56E61">
        <w:rPr>
          <w:lang w:val="es-ES"/>
        </w:rPr>
        <w:t xml:space="preserve"> Toda actividad de los estudiantes deberá </w:t>
      </w:r>
      <w:r w:rsidRPr="00C56E61">
        <w:rPr>
          <w:b/>
          <w:lang w:val="es-ES"/>
        </w:rPr>
        <w:t>precautelar los intereses de la Universidad y respetar la dignidad y los derechos</w:t>
      </w:r>
      <w:r w:rsidRPr="00C56E61">
        <w:rPr>
          <w:lang w:val="es-ES"/>
        </w:rPr>
        <w:t xml:space="preserve"> de los docentes, administrativos y demás estudiantes.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190.</w:t>
      </w:r>
      <w:r w:rsidRPr="00C56E61">
        <w:rPr>
          <w:lang w:val="es-ES"/>
        </w:rPr>
        <w:t xml:space="preserve"> El estudiante y/o sus padres o tutores y sus garantes, </w:t>
      </w:r>
      <w:r w:rsidRPr="00C56E61">
        <w:rPr>
          <w:b/>
          <w:lang w:val="es-ES"/>
        </w:rPr>
        <w:t>responden personal y solidariamente por los actos</w:t>
      </w:r>
      <w:r w:rsidRPr="00C56E61">
        <w:rPr>
          <w:lang w:val="es-ES"/>
        </w:rPr>
        <w:t xml:space="preserve"> de acción u omisión de aquél y que tengan como resultado cualquier daño.  El </w:t>
      </w:r>
      <w:r w:rsidRPr="00C56E61">
        <w:rPr>
          <w:b/>
          <w:lang w:val="es-ES"/>
        </w:rPr>
        <w:t>resarcimiento</w:t>
      </w:r>
      <w:r w:rsidRPr="00C56E61">
        <w:rPr>
          <w:lang w:val="es-ES"/>
        </w:rPr>
        <w:t xml:space="preserve"> se hará conforme a ley y en forma inmediata al requerimiento de la Universidad, según evaluación del daño.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191.</w:t>
      </w:r>
      <w:r w:rsidRPr="00C56E61">
        <w:rPr>
          <w:lang w:val="es-ES"/>
        </w:rPr>
        <w:t xml:space="preserve"> Se garantiza la realización de </w:t>
      </w:r>
      <w:r w:rsidRPr="00C56E61">
        <w:rPr>
          <w:b/>
          <w:lang w:val="es-ES"/>
        </w:rPr>
        <w:t>actividades estudiantiles</w:t>
      </w:r>
      <w:r w:rsidRPr="00C56E61">
        <w:rPr>
          <w:lang w:val="es-ES"/>
        </w:rPr>
        <w:t xml:space="preserve"> de naturaleza académica, de estudio, de investigación, deportivas, de recreación y de servicio a la comunidad.</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192.</w:t>
      </w:r>
      <w:r w:rsidRPr="00C56E61">
        <w:rPr>
          <w:lang w:val="es-ES"/>
        </w:rPr>
        <w:t xml:space="preserve"> Existe </w:t>
      </w:r>
      <w:r w:rsidRPr="00C56E61">
        <w:rPr>
          <w:b/>
          <w:lang w:val="es-ES"/>
        </w:rPr>
        <w:t>libertad de pensamiento y de expresión, intelectual,  cultural y artística</w:t>
      </w:r>
      <w:r w:rsidRPr="00C56E61">
        <w:rPr>
          <w:lang w:val="es-ES"/>
        </w:rPr>
        <w:t>.  Para preservar esa libertad, no se admite ningún sectarismo, actividad o manifestación político-partidaria, religiosa o de otra índole que afecte el orden público, la moral y las buenas costumbres o que contravenga los reglamentos, normas y principios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193.</w:t>
      </w:r>
      <w:r w:rsidRPr="00C56E61">
        <w:rPr>
          <w:lang w:val="es-ES"/>
        </w:rPr>
        <w:t xml:space="preserve"> Se garantiza a los estudiantes el derecho a la </w:t>
      </w:r>
      <w:r w:rsidRPr="00C56E61">
        <w:rPr>
          <w:b/>
          <w:lang w:val="es-ES"/>
        </w:rPr>
        <w:t>libre asociación</w:t>
      </w:r>
      <w:r w:rsidRPr="00C56E61">
        <w:rPr>
          <w:lang w:val="es-ES"/>
        </w:rPr>
        <w:t xml:space="preserve"> para fines académicos, de investigación y de extensión, previa autorización, con objetivos definidos y duración determinada.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194.</w:t>
      </w:r>
      <w:r w:rsidRPr="00C56E61">
        <w:rPr>
          <w:lang w:val="es-ES"/>
        </w:rPr>
        <w:t xml:space="preserve"> Cualquier agrupación estudiantil, para ser reconocida por la Universidad y desarrollar actividades, requerirá </w:t>
      </w:r>
      <w:r w:rsidRPr="00C56E61">
        <w:rPr>
          <w:b/>
          <w:lang w:val="es-ES"/>
        </w:rPr>
        <w:t>autorización expresa</w:t>
      </w:r>
      <w:r w:rsidRPr="00C56E61">
        <w:rPr>
          <w:lang w:val="es-ES"/>
        </w:rPr>
        <w:t xml:space="preserve"> de Rectorado o Vicerrectorado, con dictámen favorable del Consejo Facultativo o del Consejo Académico, siempre que se enmarque dentro de los principios,  filosofía y normas de la Universidad.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195.</w:t>
      </w:r>
      <w:r w:rsidRPr="00C56E61">
        <w:rPr>
          <w:lang w:val="es-ES"/>
        </w:rPr>
        <w:t xml:space="preserve"> Todas las </w:t>
      </w:r>
      <w:r w:rsidRPr="00C56E61">
        <w:rPr>
          <w:b/>
          <w:lang w:val="es-ES"/>
        </w:rPr>
        <w:t>actividades de los estudiante</w:t>
      </w:r>
      <w:r w:rsidRPr="00C56E61">
        <w:rPr>
          <w:lang w:val="es-ES"/>
        </w:rPr>
        <w:t>s, para considerarse dependientes de la Universidad, deben someterse a la autorización y/o coordinación de las Decanaturas, Direcciones o  Vicerrectorado, según corresponda.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ADMISIÓN Y DE LAS INSCRIPCIONES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196.</w:t>
      </w:r>
      <w:r w:rsidRPr="00C56E61">
        <w:rPr>
          <w:lang w:val="es-ES"/>
        </w:rPr>
        <w:t xml:space="preserve"> Para </w:t>
      </w:r>
      <w:r w:rsidRPr="00C56E61">
        <w:rPr>
          <w:b/>
          <w:lang w:val="es-ES"/>
        </w:rPr>
        <w:t>solicitar su admisión</w:t>
      </w:r>
      <w:r w:rsidRPr="00C56E61">
        <w:rPr>
          <w:lang w:val="es-ES"/>
        </w:rPr>
        <w:t>, los estudiantes deberán presentar los siguientes documentos:</w:t>
      </w:r>
    </w:p>
    <w:p w:rsidR="00560F88" w:rsidRPr="00C56E61" w:rsidRDefault="00560F88" w:rsidP="00560F88">
      <w:pPr>
        <w:pStyle w:val="cuerpo"/>
        <w:numPr>
          <w:ilvl w:val="0"/>
          <w:numId w:val="18"/>
        </w:numPr>
        <w:tabs>
          <w:tab w:val="left" w:pos="454"/>
          <w:tab w:val="left" w:pos="567"/>
          <w:tab w:val="left" w:pos="794"/>
          <w:tab w:val="left" w:pos="1134"/>
        </w:tabs>
        <w:spacing w:before="0"/>
        <w:rPr>
          <w:lang w:val="es-ES"/>
        </w:rPr>
      </w:pPr>
      <w:r w:rsidRPr="00C56E61">
        <w:rPr>
          <w:lang w:val="es-ES"/>
        </w:rPr>
        <w:t>Título de bachiller (copia legalizada)</w:t>
      </w:r>
    </w:p>
    <w:p w:rsidR="00560F88" w:rsidRPr="00C56E61" w:rsidRDefault="00560F88" w:rsidP="00560F88">
      <w:pPr>
        <w:pStyle w:val="cuerpo"/>
        <w:numPr>
          <w:ilvl w:val="0"/>
          <w:numId w:val="18"/>
        </w:numPr>
        <w:tabs>
          <w:tab w:val="left" w:pos="454"/>
          <w:tab w:val="left" w:pos="567"/>
          <w:tab w:val="left" w:pos="794"/>
          <w:tab w:val="left" w:pos="1134"/>
        </w:tabs>
        <w:spacing w:before="0"/>
        <w:rPr>
          <w:lang w:val="es-ES"/>
        </w:rPr>
      </w:pPr>
      <w:r w:rsidRPr="00C56E61">
        <w:rPr>
          <w:lang w:val="es-ES"/>
        </w:rPr>
        <w:t>Copia de las libretas o certificados de notas de los cuatro cursos del ciclo secundario, legalizados por la autoridad competente de educación</w:t>
      </w:r>
    </w:p>
    <w:p w:rsidR="00560F88" w:rsidRPr="00C56E61" w:rsidRDefault="00560F88" w:rsidP="00560F88">
      <w:pPr>
        <w:pStyle w:val="cuerpo"/>
        <w:numPr>
          <w:ilvl w:val="0"/>
          <w:numId w:val="18"/>
        </w:numPr>
        <w:tabs>
          <w:tab w:val="left" w:pos="454"/>
          <w:tab w:val="left" w:pos="567"/>
          <w:tab w:val="left" w:pos="794"/>
          <w:tab w:val="left" w:pos="1134"/>
        </w:tabs>
        <w:spacing w:before="0"/>
        <w:rPr>
          <w:lang w:val="es-ES"/>
        </w:rPr>
      </w:pPr>
      <w:r w:rsidRPr="00C56E61">
        <w:rPr>
          <w:lang w:val="es-ES"/>
        </w:rPr>
        <w:t>Fotocopia legalizada del documento de identidad</w:t>
      </w:r>
    </w:p>
    <w:p w:rsidR="00560F88" w:rsidRPr="00C56E61" w:rsidRDefault="00560F88" w:rsidP="00560F88">
      <w:pPr>
        <w:pStyle w:val="cuerpo"/>
        <w:numPr>
          <w:ilvl w:val="0"/>
          <w:numId w:val="18"/>
        </w:numPr>
        <w:tabs>
          <w:tab w:val="left" w:pos="454"/>
          <w:tab w:val="left" w:pos="567"/>
          <w:tab w:val="left" w:pos="794"/>
          <w:tab w:val="left" w:pos="1134"/>
        </w:tabs>
        <w:spacing w:before="0"/>
        <w:rPr>
          <w:lang w:val="es-ES"/>
        </w:rPr>
      </w:pPr>
      <w:r w:rsidRPr="00C56E61">
        <w:rPr>
          <w:lang w:val="es-ES"/>
        </w:rPr>
        <w:t>Certificado médico de salud</w:t>
      </w:r>
    </w:p>
    <w:p w:rsidR="00560F88" w:rsidRPr="00C56E61" w:rsidRDefault="00560F88" w:rsidP="00560F88">
      <w:pPr>
        <w:pStyle w:val="cuerpo"/>
        <w:numPr>
          <w:ilvl w:val="0"/>
          <w:numId w:val="18"/>
        </w:numPr>
        <w:tabs>
          <w:tab w:val="left" w:pos="454"/>
          <w:tab w:val="left" w:pos="567"/>
          <w:tab w:val="left" w:pos="794"/>
          <w:tab w:val="left" w:pos="1134"/>
        </w:tabs>
        <w:spacing w:before="0"/>
        <w:rPr>
          <w:lang w:val="es-ES"/>
        </w:rPr>
      </w:pPr>
      <w:r w:rsidRPr="00C56E61">
        <w:rPr>
          <w:lang w:val="es-ES"/>
        </w:rPr>
        <w:t>Certificado “sin antecedentes penales” expedido por la Policía Nacional</w:t>
      </w:r>
    </w:p>
    <w:p w:rsidR="00560F88" w:rsidRPr="00C56E61" w:rsidRDefault="00560F88" w:rsidP="00560F88">
      <w:pPr>
        <w:pStyle w:val="cuerpo"/>
        <w:numPr>
          <w:ilvl w:val="0"/>
          <w:numId w:val="18"/>
        </w:numPr>
        <w:tabs>
          <w:tab w:val="left" w:pos="454"/>
          <w:tab w:val="left" w:pos="567"/>
          <w:tab w:val="left" w:pos="794"/>
          <w:tab w:val="left" w:pos="1134"/>
        </w:tabs>
        <w:spacing w:before="0"/>
        <w:rPr>
          <w:lang w:val="es-ES"/>
        </w:rPr>
      </w:pPr>
      <w:r w:rsidRPr="00C56E61">
        <w:rPr>
          <w:lang w:val="es-ES"/>
        </w:rPr>
        <w:t>Libreta de servicio militar, para varones (copia legalizada)</w:t>
      </w:r>
    </w:p>
    <w:p w:rsidR="00560F88" w:rsidRPr="00C56E61" w:rsidRDefault="00560F88" w:rsidP="00560F88">
      <w:pPr>
        <w:pStyle w:val="cuerpo"/>
        <w:numPr>
          <w:ilvl w:val="0"/>
          <w:numId w:val="18"/>
        </w:numPr>
        <w:tabs>
          <w:tab w:val="left" w:pos="454"/>
          <w:tab w:val="left" w:pos="567"/>
          <w:tab w:val="left" w:pos="794"/>
          <w:tab w:val="left" w:pos="1134"/>
        </w:tabs>
        <w:spacing w:before="0"/>
        <w:rPr>
          <w:lang w:val="es-ES"/>
        </w:rPr>
      </w:pPr>
      <w:r w:rsidRPr="00C56E61">
        <w:rPr>
          <w:lang w:val="es-ES"/>
        </w:rPr>
        <w:t>Fotografías a color: dos 6x6 cm y una 3x3 cm</w:t>
      </w:r>
    </w:p>
    <w:p w:rsidR="00560F88" w:rsidRPr="00C56E61" w:rsidRDefault="00560F88" w:rsidP="00560F88">
      <w:pPr>
        <w:pStyle w:val="cuerpo"/>
        <w:numPr>
          <w:ilvl w:val="0"/>
          <w:numId w:val="18"/>
        </w:numPr>
        <w:tabs>
          <w:tab w:val="left" w:pos="454"/>
          <w:tab w:val="left" w:pos="567"/>
          <w:tab w:val="left" w:pos="794"/>
          <w:tab w:val="left" w:pos="1134"/>
        </w:tabs>
        <w:spacing w:before="0"/>
        <w:rPr>
          <w:lang w:val="es-ES"/>
        </w:rPr>
      </w:pPr>
      <w:r w:rsidRPr="00C56E61">
        <w:rPr>
          <w:lang w:val="es-ES"/>
        </w:rPr>
        <w:t>Certificado  de Nacimiento, copia fiel del original</w:t>
      </w:r>
    </w:p>
    <w:p w:rsidR="00560F88" w:rsidRPr="00C56E61" w:rsidRDefault="00560F88" w:rsidP="00560F88">
      <w:pPr>
        <w:pStyle w:val="cuerpo"/>
        <w:numPr>
          <w:ilvl w:val="0"/>
          <w:numId w:val="18"/>
        </w:numPr>
        <w:tabs>
          <w:tab w:val="left" w:pos="454"/>
          <w:tab w:val="left" w:pos="567"/>
          <w:tab w:val="left" w:pos="794"/>
          <w:tab w:val="left" w:pos="1134"/>
        </w:tabs>
        <w:spacing w:before="0"/>
        <w:rPr>
          <w:lang w:val="es-ES"/>
        </w:rPr>
      </w:pPr>
      <w:r w:rsidRPr="00C56E61">
        <w:rPr>
          <w:lang w:val="es-ES"/>
        </w:rPr>
        <w:t>Otros documentos requeridos por las disposiciones legales vigentes o Reglamentos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b/>
          <w:lang w:val="es-ES"/>
        </w:rPr>
      </w:pPr>
      <w:r w:rsidRPr="00C56E61">
        <w:rPr>
          <w:b/>
          <w:lang w:val="es-ES"/>
        </w:rPr>
        <w:t>Artículo 197.</w:t>
      </w:r>
      <w:r w:rsidRPr="00C56E61">
        <w:rPr>
          <w:lang w:val="es-ES"/>
        </w:rPr>
        <w:t xml:space="preserve"> La </w:t>
      </w:r>
      <w:r w:rsidRPr="00C56E61">
        <w:rPr>
          <w:b/>
          <w:lang w:val="es-ES"/>
        </w:rPr>
        <w:t>admisión de estudiantes</w:t>
      </w:r>
      <w:r w:rsidRPr="00C56E61">
        <w:rPr>
          <w:lang w:val="es-ES"/>
        </w:rPr>
        <w:t xml:space="preserve"> se realiza bajo cuatro categorías: </w:t>
      </w:r>
      <w:r w:rsidRPr="00C56E61">
        <w:rPr>
          <w:b/>
          <w:lang w:val="es-ES"/>
        </w:rPr>
        <w:t xml:space="preserve">                </w:t>
      </w:r>
    </w:p>
    <w:p w:rsidR="00560F88" w:rsidRPr="00C56E61" w:rsidRDefault="00560F88" w:rsidP="00560F88">
      <w:pPr>
        <w:pStyle w:val="cuerpo"/>
        <w:numPr>
          <w:ilvl w:val="0"/>
          <w:numId w:val="19"/>
        </w:numPr>
        <w:tabs>
          <w:tab w:val="left" w:pos="454"/>
          <w:tab w:val="left" w:pos="567"/>
          <w:tab w:val="left" w:pos="794"/>
          <w:tab w:val="left" w:pos="1134"/>
        </w:tabs>
        <w:spacing w:before="0"/>
        <w:rPr>
          <w:lang w:val="es-ES"/>
        </w:rPr>
      </w:pPr>
      <w:r w:rsidRPr="00C56E61">
        <w:rPr>
          <w:lang w:val="es-ES"/>
        </w:rPr>
        <w:t xml:space="preserve">Ingreso regular  </w:t>
      </w:r>
    </w:p>
    <w:p w:rsidR="00560F88" w:rsidRPr="00C56E61" w:rsidRDefault="00560F88" w:rsidP="00560F88">
      <w:pPr>
        <w:pStyle w:val="cuerpo"/>
        <w:numPr>
          <w:ilvl w:val="0"/>
          <w:numId w:val="19"/>
        </w:numPr>
        <w:tabs>
          <w:tab w:val="left" w:pos="454"/>
          <w:tab w:val="left" w:pos="567"/>
          <w:tab w:val="left" w:pos="794"/>
          <w:tab w:val="left" w:pos="1134"/>
        </w:tabs>
        <w:spacing w:before="0"/>
        <w:rPr>
          <w:lang w:val="es-ES"/>
        </w:rPr>
      </w:pPr>
      <w:r w:rsidRPr="00C56E61">
        <w:rPr>
          <w:lang w:val="es-ES"/>
        </w:rPr>
        <w:t>Traspaso de otras universidades</w:t>
      </w:r>
    </w:p>
    <w:p w:rsidR="00560F88" w:rsidRPr="00C56E61" w:rsidRDefault="00560F88" w:rsidP="00560F88">
      <w:pPr>
        <w:pStyle w:val="cuerpo"/>
        <w:numPr>
          <w:ilvl w:val="0"/>
          <w:numId w:val="19"/>
        </w:numPr>
        <w:tabs>
          <w:tab w:val="left" w:pos="454"/>
          <w:tab w:val="left" w:pos="567"/>
          <w:tab w:val="left" w:pos="794"/>
          <w:tab w:val="left" w:pos="1134"/>
        </w:tabs>
        <w:spacing w:before="0"/>
        <w:rPr>
          <w:lang w:val="es-ES"/>
        </w:rPr>
      </w:pPr>
      <w:r w:rsidRPr="00C56E61">
        <w:rPr>
          <w:lang w:val="es-ES"/>
        </w:rPr>
        <w:t>Intercambio universitario</w:t>
      </w:r>
    </w:p>
    <w:p w:rsidR="00560F88" w:rsidRPr="00C56E61" w:rsidRDefault="00560F88" w:rsidP="00560F88">
      <w:pPr>
        <w:pStyle w:val="cuerpo"/>
        <w:numPr>
          <w:ilvl w:val="0"/>
          <w:numId w:val="19"/>
        </w:numPr>
        <w:tabs>
          <w:tab w:val="left" w:pos="0"/>
          <w:tab w:val="left" w:pos="567"/>
          <w:tab w:val="left" w:pos="1134"/>
        </w:tabs>
        <w:spacing w:before="0"/>
        <w:rPr>
          <w:lang w:val="es-ES"/>
        </w:rPr>
      </w:pPr>
      <w:r w:rsidRPr="00C56E61">
        <w:rPr>
          <w:lang w:val="es-ES"/>
        </w:rPr>
        <w:t xml:space="preserve">Programas especiales.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No se admite estudiantes en forma condicional, eventual ni temporal.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198.</w:t>
      </w:r>
      <w:r w:rsidRPr="00C56E61">
        <w:rPr>
          <w:lang w:val="es-ES"/>
        </w:rPr>
        <w:t xml:space="preserve"> Se establece las siguientes </w:t>
      </w:r>
      <w:r w:rsidRPr="00C56E61">
        <w:rPr>
          <w:b/>
          <w:lang w:val="es-ES"/>
        </w:rPr>
        <w:t>modalidades de ingreso</w:t>
      </w:r>
      <w:r w:rsidRPr="00C56E61">
        <w:rPr>
          <w:lang w:val="es-ES"/>
        </w:rPr>
        <w:t xml:space="preserve"> de estudiantes: curso vestibular,  curso de nivelación,  entrevista personal de evaluación, concurso o  examen de ingreso.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199.</w:t>
      </w:r>
      <w:r w:rsidRPr="00C56E61">
        <w:rPr>
          <w:lang w:val="es-ES"/>
        </w:rPr>
        <w:t xml:space="preserve">  El Rector, con dictámen del Consejo Académico, determinará periódicamente la </w:t>
      </w:r>
      <w:r w:rsidRPr="00C56E61">
        <w:rPr>
          <w:b/>
          <w:lang w:val="es-ES"/>
        </w:rPr>
        <w:t>modalidad de ingreso</w:t>
      </w:r>
      <w:r w:rsidRPr="00C56E61">
        <w:rPr>
          <w:lang w:val="es-ES"/>
        </w:rPr>
        <w:t xml:space="preserve"> a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200.</w:t>
      </w:r>
      <w:r w:rsidRPr="00C56E61">
        <w:rPr>
          <w:lang w:val="es-ES"/>
        </w:rPr>
        <w:t xml:space="preserve"> Admisiones y Registro, dependiente de Dirección Académica, es la </w:t>
      </w:r>
      <w:r w:rsidRPr="00C56E61">
        <w:rPr>
          <w:b/>
          <w:lang w:val="es-ES"/>
        </w:rPr>
        <w:t>unidad autorizada</w:t>
      </w:r>
      <w:r w:rsidRPr="00C56E61">
        <w:rPr>
          <w:lang w:val="es-ES"/>
        </w:rPr>
        <w:t xml:space="preserve"> para realizar las inscripciones en la Universidad, conforme al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201.</w:t>
      </w:r>
      <w:r w:rsidRPr="00C56E61">
        <w:rPr>
          <w:lang w:val="es-ES"/>
        </w:rPr>
        <w:t xml:space="preserve"> La Universidad, en el ámbito de su autonomía, </w:t>
      </w:r>
      <w:r w:rsidRPr="00C56E61">
        <w:rPr>
          <w:b/>
          <w:lang w:val="es-ES"/>
        </w:rPr>
        <w:t xml:space="preserve">se reserva el derecho </w:t>
      </w:r>
      <w:r w:rsidRPr="00C56E61">
        <w:rPr>
          <w:lang w:val="es-ES"/>
        </w:rPr>
        <w:t>de admitir o no a un estudiante, sea nuevo, antiguo o de traspaso, en base a dictámen del Consejo Facultativo.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202.</w:t>
      </w:r>
      <w:r w:rsidRPr="00C56E61">
        <w:rPr>
          <w:lang w:val="es-ES"/>
        </w:rPr>
        <w:t xml:space="preserve"> El proceso de admisión a un nuevo período académico </w:t>
      </w:r>
      <w:r w:rsidRPr="00C56E61">
        <w:rPr>
          <w:b/>
          <w:lang w:val="es-ES"/>
        </w:rPr>
        <w:t>es autónomo e independiente de los anteriores</w:t>
      </w:r>
      <w:r w:rsidRPr="00C56E61">
        <w:rPr>
          <w:lang w:val="es-ES"/>
        </w:rPr>
        <w:t xml:space="preserve">, por lo que la Universidad tiene la atribución de introducir variaciones, modificaciones y establecer nuevos requisitos en el orden académico, económico y administrativo. En este sentido, la inscripción y el registro de materias se ajustarán a este precepto.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203.</w:t>
      </w:r>
      <w:r w:rsidRPr="00C56E61">
        <w:rPr>
          <w:lang w:val="es-ES"/>
        </w:rPr>
        <w:t xml:space="preserve"> En cumplimiento del calendario de inscripciones </w:t>
      </w:r>
      <w:r w:rsidRPr="00C56E61">
        <w:rPr>
          <w:b/>
          <w:lang w:val="es-ES"/>
        </w:rPr>
        <w:t>no se admite registro extemporáneo</w:t>
      </w:r>
      <w:r w:rsidRPr="00C56E61">
        <w:rPr>
          <w:lang w:val="es-ES"/>
        </w:rPr>
        <w:t xml:space="preserve"> de estudiantes, salvo situaciones graves o de fuerza mayor que hubieren impedido razonablemente hacerlo, lo que motivará una autorización expresa.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204.</w:t>
      </w:r>
      <w:r w:rsidRPr="00C56E61">
        <w:rPr>
          <w:lang w:val="es-ES"/>
        </w:rPr>
        <w:t xml:space="preserve"> Si excepcionalmente se solicita una </w:t>
      </w:r>
      <w:r w:rsidRPr="00C56E61">
        <w:rPr>
          <w:b/>
          <w:lang w:val="es-ES"/>
        </w:rPr>
        <w:t>inscripción fuera de término</w:t>
      </w:r>
      <w:r w:rsidRPr="00C56E61">
        <w:rPr>
          <w:lang w:val="es-ES"/>
        </w:rPr>
        <w:t>, con las causas que así lo justifiquen, y con autorización de Rectorado o Vicerrectorado, se podrá admitir estudiantes  siempre que no se exceda el porcentaje de faltas permitidas.</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IV</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LOS TRASPASOS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205.</w:t>
      </w:r>
      <w:r w:rsidRPr="00C56E61">
        <w:rPr>
          <w:lang w:val="es-ES"/>
        </w:rPr>
        <w:t xml:space="preserve"> Se consideran </w:t>
      </w:r>
      <w:r w:rsidRPr="00C56E61">
        <w:rPr>
          <w:b/>
          <w:lang w:val="es-ES"/>
        </w:rPr>
        <w:t>estudiantes de traspaso</w:t>
      </w:r>
      <w:r w:rsidRPr="00C56E61">
        <w:rPr>
          <w:lang w:val="es-ES"/>
        </w:rPr>
        <w:t>, aquéllos que hubieren iniciado o cursado estudios en otras universidades y que ingresen a la Universidad  para continuar con el proceso de formación profesional, cumpliendo los requisitos y condiciones establecidos por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b/>
          <w:lang w:val="es-ES"/>
        </w:rPr>
      </w:pPr>
      <w:r w:rsidRPr="00C56E61">
        <w:rPr>
          <w:b/>
          <w:lang w:val="es-ES"/>
        </w:rPr>
        <w:t>Artículo 206.</w:t>
      </w:r>
      <w:r w:rsidRPr="00C56E61">
        <w:rPr>
          <w:lang w:val="es-ES"/>
        </w:rPr>
        <w:t xml:space="preserve"> El estudiante de traspaso deberá cursar en la Universidad al menos el </w:t>
      </w:r>
      <w:r w:rsidRPr="00C56E61">
        <w:rPr>
          <w:b/>
          <w:lang w:val="es-ES"/>
        </w:rPr>
        <w:t>treinta por ciento (30%) del creditaje total correspondiente</w:t>
      </w:r>
      <w:r w:rsidRPr="00C56E61">
        <w:rPr>
          <w:lang w:val="es-ES"/>
        </w:rPr>
        <w:t xml:space="preserve"> al Plan de Estudios respectivo y aprobar los requisitos exigidos por la Universidad para el otorgamiento del Diploma Académico y la extensión del Título en Provisión Nacional por el Estado Boliviano.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207.</w:t>
      </w:r>
      <w:r w:rsidRPr="00C56E61">
        <w:rPr>
          <w:lang w:val="es-ES"/>
        </w:rPr>
        <w:t xml:space="preserve"> Las </w:t>
      </w:r>
      <w:r w:rsidRPr="00C56E61">
        <w:rPr>
          <w:b/>
          <w:lang w:val="es-ES"/>
        </w:rPr>
        <w:t>solicitudes de traspaso</w:t>
      </w:r>
      <w:r w:rsidRPr="00C56E61">
        <w:rPr>
          <w:lang w:val="es-ES"/>
        </w:rPr>
        <w:t xml:space="preserve"> se presentan en Secretaría General.  Con la documentación respectiva se emite informe  a Vicerrectorado para que sea dictada la Resolución de Admisión.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208.</w:t>
      </w:r>
      <w:r w:rsidRPr="00C56E61">
        <w:rPr>
          <w:lang w:val="es-ES"/>
        </w:rPr>
        <w:t xml:space="preserve"> Los </w:t>
      </w:r>
      <w:r w:rsidRPr="00C56E61">
        <w:rPr>
          <w:b/>
          <w:lang w:val="es-ES"/>
        </w:rPr>
        <w:t>documentos que se requieren</w:t>
      </w:r>
      <w:r w:rsidRPr="00C56E61">
        <w:rPr>
          <w:lang w:val="es-ES"/>
        </w:rPr>
        <w:t xml:space="preserve"> para la procedencia de un traspaso, son los siguientes:</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Carta o memorial de solicitud dirigido a Vicerrectorado</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Certificados de notas oficiales de la Universidad de origen, con  la escala de aprobación</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Programas analíticos de las materias aprobadas, incluyendo su  carga horaria</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Plan de estudios de la carrera</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 xml:space="preserve">Fotocopia legalizada del Título de Bachiller </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Copia de las libretas o certificados de notas de los cuatro cursos del ciclo secundario, legalizados por la autoridad competente de educación</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Certificado de nacimiento, copia fiel del original</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Certificado “sin antecedentes penales” otorgado por la Policía Nacional</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Fotocopia legalizada del documento de identidad</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Certificado médico de salud</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Libreta de Servicio Militar, para varones (copia legalizada)</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Fotografías a color: dos 6x6 cm y una 3x3 cm</w:t>
      </w:r>
    </w:p>
    <w:p w:rsidR="00560F88" w:rsidRPr="00C56E61" w:rsidRDefault="00560F88" w:rsidP="00560F88">
      <w:pPr>
        <w:pStyle w:val="cuerpo"/>
        <w:numPr>
          <w:ilvl w:val="0"/>
          <w:numId w:val="20"/>
        </w:numPr>
        <w:tabs>
          <w:tab w:val="left" w:pos="454"/>
          <w:tab w:val="left" w:pos="567"/>
          <w:tab w:val="left" w:pos="794"/>
          <w:tab w:val="left" w:pos="1134"/>
        </w:tabs>
        <w:spacing w:before="0"/>
        <w:rPr>
          <w:lang w:val="es-ES"/>
        </w:rPr>
      </w:pPr>
      <w:r w:rsidRPr="00C56E61">
        <w:rPr>
          <w:lang w:val="es-ES"/>
        </w:rPr>
        <w:t>Otros documentos exigidos por la legislación vigente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209. </w:t>
      </w:r>
      <w:r w:rsidRPr="00C56E61">
        <w:rPr>
          <w:lang w:val="es-ES"/>
        </w:rPr>
        <w:t xml:space="preserve">Toda la documentación debe ser </w:t>
      </w:r>
      <w:r w:rsidRPr="00C56E61">
        <w:rPr>
          <w:b/>
          <w:lang w:val="es-ES"/>
        </w:rPr>
        <w:t>original o copia legalizada</w:t>
      </w:r>
      <w:r w:rsidRPr="00C56E61">
        <w:rPr>
          <w:lang w:val="es-ES"/>
        </w:rPr>
        <w:t xml:space="preserve"> expedida por la autoridad competente o institución que tenga en su poder los originales.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210.</w:t>
      </w:r>
      <w:r w:rsidRPr="00C56E61">
        <w:rPr>
          <w:lang w:val="es-ES"/>
        </w:rPr>
        <w:t xml:space="preserve"> Los </w:t>
      </w:r>
      <w:r w:rsidRPr="00C56E61">
        <w:rPr>
          <w:b/>
          <w:lang w:val="es-ES"/>
        </w:rPr>
        <w:t>documentos de universidades extranjeras</w:t>
      </w:r>
      <w:r w:rsidRPr="00C56E61">
        <w:rPr>
          <w:lang w:val="es-ES"/>
        </w:rPr>
        <w:t>, deberán estar debidamente legalizados por el Consulado de Bolivia en la zona, región o país donde se realizaron los estudios, y por el  Ministerio de Relaciones Exteriores de Bolivia.</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Si estuvieren en </w:t>
      </w:r>
      <w:r w:rsidRPr="00C56E61">
        <w:rPr>
          <w:b/>
          <w:lang w:val="es-ES"/>
        </w:rPr>
        <w:t>idioma distinto</w:t>
      </w:r>
      <w:r w:rsidRPr="00C56E61">
        <w:rPr>
          <w:lang w:val="es-ES"/>
        </w:rPr>
        <w:t xml:space="preserve"> al español, se adjuntará la traducción legalizada.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211.</w:t>
      </w:r>
      <w:r w:rsidRPr="00C56E61">
        <w:rPr>
          <w:lang w:val="es-ES"/>
        </w:rPr>
        <w:t xml:space="preserve"> Para que el </w:t>
      </w:r>
      <w:r w:rsidRPr="00C56E61">
        <w:rPr>
          <w:b/>
          <w:lang w:val="es-ES"/>
        </w:rPr>
        <w:t>traspaso sea reconocido como tal</w:t>
      </w:r>
      <w:r w:rsidRPr="00C56E61">
        <w:rPr>
          <w:lang w:val="es-ES"/>
        </w:rPr>
        <w:t>, el solicitante deberá tener vencida, en la universidad de origen, al menos una materia convalidable. En caso contrario, se considerará una solicitud  de admisión mediante ingreso regular.</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212.</w:t>
      </w:r>
      <w:r w:rsidRPr="00C56E61">
        <w:rPr>
          <w:lang w:val="es-ES"/>
        </w:rPr>
        <w:t xml:space="preserve"> Analizada la documentación, y de ser procedente, Vicerrectorado emitirá </w:t>
      </w:r>
      <w:r w:rsidRPr="00C56E61">
        <w:rPr>
          <w:b/>
          <w:lang w:val="es-ES"/>
        </w:rPr>
        <w:t>Resolución expresa</w:t>
      </w:r>
      <w:r w:rsidRPr="00C56E61">
        <w:rPr>
          <w:lang w:val="es-ES"/>
        </w:rPr>
        <w:t xml:space="preserve"> autorizando el traspaso solicitado. </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lang w:val="es-ES"/>
        </w:rPr>
        <w:t>DE LAS CONVALIDACIONES</w:t>
      </w: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sz w:val="20"/>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213.</w:t>
      </w:r>
      <w:r w:rsidRPr="00C56E61">
        <w:rPr>
          <w:lang w:val="es-ES"/>
        </w:rPr>
        <w:t xml:space="preserve"> La </w:t>
      </w:r>
      <w:r w:rsidRPr="00C56E61">
        <w:rPr>
          <w:b/>
          <w:lang w:val="es-ES"/>
        </w:rPr>
        <w:t>convalidación</w:t>
      </w:r>
      <w:r w:rsidRPr="00C56E61">
        <w:rPr>
          <w:lang w:val="es-ES"/>
        </w:rPr>
        <w:t xml:space="preserve"> es un procedimiento formal por el cual, cumplidas las condiciones establecidas por Reglamento, se</w:t>
      </w:r>
      <w:r w:rsidRPr="00C56E61">
        <w:rPr>
          <w:b/>
          <w:lang w:val="es-ES"/>
        </w:rPr>
        <w:t xml:space="preserve"> reconocen materias aprobadas</w:t>
      </w:r>
      <w:r w:rsidRPr="00C56E61">
        <w:rPr>
          <w:lang w:val="es-ES"/>
        </w:rPr>
        <w:t xml:space="preserve"> en instituciones de educación superior universitaria legalmente autorizadas, validando las que le corresponden en los planes de estudio de la Universidad.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No procede convalidación alguna de institutos o entidades de nivel no universitario o no autorizadas legalmente.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214.</w:t>
      </w:r>
      <w:r w:rsidRPr="00C56E61">
        <w:rPr>
          <w:lang w:val="es-ES"/>
        </w:rPr>
        <w:t xml:space="preserve"> La Universidad puede </w:t>
      </w:r>
      <w:r w:rsidRPr="00C56E61">
        <w:rPr>
          <w:b/>
          <w:lang w:val="es-ES"/>
        </w:rPr>
        <w:t>declarar procedente</w:t>
      </w:r>
      <w:r w:rsidRPr="00C56E61">
        <w:rPr>
          <w:lang w:val="es-ES"/>
        </w:rPr>
        <w:t xml:space="preserve">, total o parcialmente, o </w:t>
      </w:r>
      <w:r w:rsidRPr="00C56E61">
        <w:rPr>
          <w:b/>
          <w:lang w:val="es-ES"/>
        </w:rPr>
        <w:t>improcedente</w:t>
      </w:r>
      <w:r w:rsidRPr="00C56E61">
        <w:rPr>
          <w:lang w:val="es-ES"/>
        </w:rPr>
        <w:t>, la solicitud de convalidación. Sólo se considerará para convalidación aquellas materias que hubieran sido vencidas en otras universidades antes del ingreso del estudiante en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215.</w:t>
      </w:r>
      <w:r w:rsidRPr="00C56E61">
        <w:rPr>
          <w:lang w:val="es-ES"/>
        </w:rPr>
        <w:t xml:space="preserve"> Para que proceda una convalidación es preciso que el </w:t>
      </w:r>
      <w:r w:rsidRPr="00C56E61">
        <w:rPr>
          <w:b/>
          <w:lang w:val="es-ES"/>
        </w:rPr>
        <w:t>contenido de  los programas y el tiempo asignado</w:t>
      </w:r>
      <w:r w:rsidRPr="00C56E61">
        <w:rPr>
          <w:lang w:val="es-ES"/>
        </w:rPr>
        <w:t xml:space="preserve"> para su ejecución académica, sean iguales o mayores al ochenta por ciento (80%) de los programas oficiales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216.</w:t>
      </w:r>
      <w:r w:rsidRPr="00C56E61">
        <w:rPr>
          <w:lang w:val="es-ES"/>
        </w:rPr>
        <w:t xml:space="preserve"> La </w:t>
      </w:r>
      <w:r w:rsidRPr="00C56E61">
        <w:rPr>
          <w:b/>
          <w:lang w:val="es-ES"/>
        </w:rPr>
        <w:t>solicitud de convalidación</w:t>
      </w:r>
      <w:r w:rsidRPr="00C56E61">
        <w:rPr>
          <w:lang w:val="es-ES"/>
        </w:rPr>
        <w:t xml:space="preserve"> puede acompañarse a la solicitud de traspaso, debiendo acompañar la documentación pertinente.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217. </w:t>
      </w:r>
      <w:r w:rsidRPr="00C56E61">
        <w:rPr>
          <w:lang w:val="es-ES"/>
        </w:rPr>
        <w:t xml:space="preserve">El </w:t>
      </w:r>
      <w:r w:rsidRPr="00C56E61">
        <w:rPr>
          <w:b/>
          <w:lang w:val="es-ES"/>
        </w:rPr>
        <w:t>análisis de las convalidaciones</w:t>
      </w:r>
      <w:r w:rsidRPr="00C56E61">
        <w:rPr>
          <w:lang w:val="es-ES"/>
        </w:rPr>
        <w:t xml:space="preserve"> se efectúa por los respectivos Decanos y Jefes de Carrera, bajo supervisión de Vicerrectorado, en coordinación con Secretaría General.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218.</w:t>
      </w:r>
      <w:r w:rsidRPr="00C56E61">
        <w:rPr>
          <w:lang w:val="es-ES"/>
        </w:rPr>
        <w:t xml:space="preserve"> Si el solicitante hubiese vencido en la universidad de origen materias que suponen el </w:t>
      </w:r>
      <w:r w:rsidRPr="00C56E61">
        <w:rPr>
          <w:b/>
          <w:lang w:val="es-ES"/>
        </w:rPr>
        <w:t>conocimiento previo</w:t>
      </w:r>
      <w:r w:rsidRPr="00C56E61">
        <w:rPr>
          <w:lang w:val="es-ES"/>
        </w:rPr>
        <w:t xml:space="preserve"> de otras asignaturas que </w:t>
      </w:r>
      <w:r w:rsidRPr="00C56E61">
        <w:rPr>
          <w:b/>
          <w:lang w:val="es-ES"/>
        </w:rPr>
        <w:t>constituyen requisitos</w:t>
      </w:r>
      <w:r w:rsidRPr="00C56E61">
        <w:rPr>
          <w:lang w:val="es-ES"/>
        </w:rPr>
        <w:t xml:space="preserve"> en la Universidad, necesariamente deberá cursar y aprobar éstas, para tener derecho a la convalidación de la(s) materia(s) que precisaba(n) de dicho requisito.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219.</w:t>
      </w:r>
      <w:r w:rsidRPr="00C56E61">
        <w:rPr>
          <w:lang w:val="es-ES"/>
        </w:rPr>
        <w:t xml:space="preserve"> La Universidad </w:t>
      </w:r>
      <w:r w:rsidRPr="00C56E61">
        <w:rPr>
          <w:b/>
          <w:lang w:val="es-ES"/>
        </w:rPr>
        <w:t>realiza directa y autónomamente</w:t>
      </w:r>
      <w:r w:rsidRPr="00C56E61">
        <w:rPr>
          <w:lang w:val="es-ES"/>
        </w:rPr>
        <w:t xml:space="preserve"> las convalidaciones. No se consideran convalidaciones hechas por otras universidades.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220.</w:t>
      </w:r>
      <w:r w:rsidRPr="00C56E61">
        <w:rPr>
          <w:lang w:val="es-ES"/>
        </w:rPr>
        <w:t xml:space="preserve"> </w:t>
      </w:r>
      <w:r w:rsidRPr="00C56E61">
        <w:rPr>
          <w:b/>
          <w:lang w:val="es-ES"/>
        </w:rPr>
        <w:t>Sólo se convalidan</w:t>
      </w:r>
      <w:r w:rsidRPr="00C56E61">
        <w:rPr>
          <w:lang w:val="es-ES"/>
        </w:rPr>
        <w:t xml:space="preserve"> aquellas materias aprobadas que estén debidamente acompañadas de sus programas analíticos y planes de estudio de origen, y de sus certificados oficiales de notas, siempre y cuando cumplan con las formalidades de ley.</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221.</w:t>
      </w:r>
      <w:r w:rsidRPr="00C56E61">
        <w:rPr>
          <w:lang w:val="es-ES"/>
        </w:rPr>
        <w:t xml:space="preserve"> Las convalidaciones son </w:t>
      </w:r>
      <w:r w:rsidRPr="00C56E61">
        <w:rPr>
          <w:b/>
          <w:lang w:val="es-ES"/>
        </w:rPr>
        <w:t>definitivas</w:t>
      </w:r>
      <w:r w:rsidRPr="00C56E61">
        <w:rPr>
          <w:lang w:val="es-ES"/>
        </w:rPr>
        <w:t>.  Si la documentación no está en orden, o si no cumple con todos los requisitos exigidos por el presente Reglamento, no procede ninguna convalidación.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222.</w:t>
      </w:r>
      <w:r w:rsidRPr="00C56E61">
        <w:rPr>
          <w:lang w:val="es-ES"/>
        </w:rPr>
        <w:t xml:space="preserve"> El </w:t>
      </w:r>
      <w:r w:rsidRPr="00C56E61">
        <w:rPr>
          <w:b/>
          <w:lang w:val="es-ES"/>
        </w:rPr>
        <w:t>procedimiento</w:t>
      </w:r>
      <w:r w:rsidRPr="00C56E61">
        <w:rPr>
          <w:lang w:val="es-ES"/>
        </w:rPr>
        <w:t xml:space="preserve"> a seguir, una vez presentada la solicitud a Secretaría General, es el siguiente:</w:t>
      </w:r>
    </w:p>
    <w:p w:rsidR="00560F88" w:rsidRPr="00C56E61" w:rsidRDefault="00560F88" w:rsidP="00560F88">
      <w:pPr>
        <w:pStyle w:val="cuerpo"/>
        <w:numPr>
          <w:ilvl w:val="0"/>
          <w:numId w:val="21"/>
        </w:numPr>
        <w:tabs>
          <w:tab w:val="left" w:pos="454"/>
          <w:tab w:val="left" w:pos="567"/>
          <w:tab w:val="left" w:pos="794"/>
          <w:tab w:val="left" w:pos="1134"/>
        </w:tabs>
        <w:spacing w:before="0"/>
        <w:rPr>
          <w:lang w:val="es-ES"/>
        </w:rPr>
      </w:pPr>
      <w:r w:rsidRPr="00C56E61">
        <w:rPr>
          <w:lang w:val="es-ES"/>
        </w:rPr>
        <w:t>Secretaría General envía toda la documentación a la Jefatura de Carrera, vía la Decanatura respectiva.</w:t>
      </w:r>
    </w:p>
    <w:p w:rsidR="00560F88" w:rsidRPr="00C56E61" w:rsidRDefault="00560F88" w:rsidP="00560F88">
      <w:pPr>
        <w:pStyle w:val="cuerpo"/>
        <w:numPr>
          <w:ilvl w:val="0"/>
          <w:numId w:val="21"/>
        </w:numPr>
        <w:tabs>
          <w:tab w:val="left" w:pos="454"/>
          <w:tab w:val="left" w:pos="567"/>
          <w:tab w:val="left" w:pos="794"/>
          <w:tab w:val="left" w:pos="1134"/>
        </w:tabs>
        <w:spacing w:before="0"/>
        <w:rPr>
          <w:lang w:val="es-ES"/>
        </w:rPr>
      </w:pPr>
      <w:r w:rsidRPr="00C56E61">
        <w:rPr>
          <w:lang w:val="es-ES"/>
        </w:rPr>
        <w:t xml:space="preserve">Efectuado el análisis, la Decanatura devuelve la documentación a Secretaría General con informe técnico. </w:t>
      </w:r>
    </w:p>
    <w:p w:rsidR="00560F88" w:rsidRPr="00C56E61" w:rsidRDefault="00560F88" w:rsidP="00560F88">
      <w:pPr>
        <w:pStyle w:val="cuerpo"/>
        <w:numPr>
          <w:ilvl w:val="0"/>
          <w:numId w:val="21"/>
        </w:numPr>
        <w:tabs>
          <w:tab w:val="left" w:pos="454"/>
          <w:tab w:val="left" w:pos="567"/>
          <w:tab w:val="left" w:pos="794"/>
          <w:tab w:val="left" w:pos="1134"/>
        </w:tabs>
        <w:spacing w:before="0"/>
        <w:rPr>
          <w:lang w:val="es-ES"/>
        </w:rPr>
      </w:pPr>
      <w:r w:rsidRPr="00C56E61">
        <w:rPr>
          <w:lang w:val="es-ES"/>
        </w:rPr>
        <w:t>Secretaría General prepara el proyecto de Resolución y lo envía a Vicerrectorado.</w:t>
      </w:r>
    </w:p>
    <w:p w:rsidR="00560F88" w:rsidRPr="00C56E61" w:rsidRDefault="00560F88" w:rsidP="00560F88">
      <w:pPr>
        <w:pStyle w:val="cuerpo"/>
        <w:numPr>
          <w:ilvl w:val="0"/>
          <w:numId w:val="21"/>
        </w:numPr>
        <w:tabs>
          <w:tab w:val="left" w:pos="454"/>
          <w:tab w:val="left" w:pos="567"/>
          <w:tab w:val="left" w:pos="794"/>
          <w:tab w:val="left" w:pos="1134"/>
        </w:tabs>
        <w:spacing w:before="0"/>
        <w:rPr>
          <w:lang w:val="es-ES"/>
        </w:rPr>
      </w:pPr>
      <w:r w:rsidRPr="00C56E61">
        <w:rPr>
          <w:lang w:val="es-ES"/>
        </w:rPr>
        <w:t>Vicerrectorado, con el informe y los antecedentes emite la Resolución pertinente.</w:t>
      </w:r>
    </w:p>
    <w:p w:rsidR="00560F88" w:rsidRPr="00C56E61" w:rsidRDefault="00560F88" w:rsidP="00560F88">
      <w:pPr>
        <w:pStyle w:val="cuerpo"/>
        <w:numPr>
          <w:ilvl w:val="0"/>
          <w:numId w:val="21"/>
        </w:numPr>
        <w:tabs>
          <w:tab w:val="left" w:pos="454"/>
          <w:tab w:val="left" w:pos="567"/>
          <w:tab w:val="left" w:pos="794"/>
          <w:tab w:val="left" w:pos="1134"/>
        </w:tabs>
        <w:spacing w:before="0"/>
        <w:rPr>
          <w:lang w:val="es-ES"/>
        </w:rPr>
      </w:pPr>
      <w:r w:rsidRPr="00C56E61">
        <w:rPr>
          <w:lang w:val="es-ES"/>
        </w:rPr>
        <w:t>La Resolución con la documentación pertinente pasa a Admisiones y Registro para su cumplimiento.</w:t>
      </w:r>
    </w:p>
    <w:p w:rsidR="00560F88" w:rsidRPr="00C56E61" w:rsidRDefault="00560F88" w:rsidP="00560F88">
      <w:pPr>
        <w:pStyle w:val="cuerpo"/>
        <w:numPr>
          <w:ilvl w:val="0"/>
          <w:numId w:val="21"/>
        </w:numPr>
        <w:tabs>
          <w:tab w:val="left" w:pos="454"/>
          <w:tab w:val="left" w:pos="567"/>
          <w:tab w:val="left" w:pos="794"/>
          <w:tab w:val="left" w:pos="1134"/>
        </w:tabs>
        <w:spacing w:before="0"/>
        <w:rPr>
          <w:lang w:val="es-ES"/>
        </w:rPr>
      </w:pPr>
      <w:r w:rsidRPr="00C56E61">
        <w:rPr>
          <w:lang w:val="es-ES"/>
        </w:rPr>
        <w:t>Copia de la Resolución se entrega al estudiante y se envía a Vicerrectorado, Secretaría  General y Decanatura o Jefatura de Carrera respectiva, a los fines de archivo.  Los originales y la documentación quedan en poder y bajo custodia de  Admisiones y Registro.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223.</w:t>
      </w:r>
      <w:r w:rsidRPr="00C56E61">
        <w:rPr>
          <w:lang w:val="es-ES"/>
        </w:rPr>
        <w:t xml:space="preserve"> Las materias convalidadas, </w:t>
      </w:r>
      <w:r w:rsidRPr="00C56E61">
        <w:rPr>
          <w:b/>
          <w:lang w:val="es-ES"/>
        </w:rPr>
        <w:t xml:space="preserve">no se consideran </w:t>
      </w:r>
      <w:r w:rsidRPr="00C56E61">
        <w:rPr>
          <w:lang w:val="es-ES"/>
        </w:rPr>
        <w:t>dentro del cálculo del I.A.P.,  ni del I.A.A., previstos por el Art. 271 de este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224.</w:t>
      </w:r>
      <w:r w:rsidRPr="00C56E61">
        <w:rPr>
          <w:lang w:val="es-ES"/>
        </w:rPr>
        <w:t xml:space="preserve"> Únicamente procederá un </w:t>
      </w:r>
      <w:r w:rsidRPr="00C56E61">
        <w:rPr>
          <w:b/>
          <w:lang w:val="es-ES"/>
        </w:rPr>
        <w:t>nuevo proceso de convalidación</w:t>
      </w:r>
      <w:r w:rsidRPr="00C56E61">
        <w:rPr>
          <w:lang w:val="es-ES"/>
        </w:rPr>
        <w:t xml:space="preserve"> cuando se trate de solicitudes expresas acompañadas de nuevos documentos, o con la finalidad de hacer efectiva la convalidación de  materias que se encuentren pendientes de consideración hasta la aprobación de los requisitos exigidos en el Plan de Estudios de la Carrera.</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No es admisible la reconsideración de convalidaciones firmes y concluidas.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CARNET UNIVERSITARIO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225.</w:t>
      </w:r>
      <w:r w:rsidRPr="00C56E61">
        <w:rPr>
          <w:lang w:val="es-ES"/>
        </w:rPr>
        <w:t xml:space="preserve"> El </w:t>
      </w:r>
      <w:r w:rsidRPr="00C56E61">
        <w:rPr>
          <w:b/>
          <w:lang w:val="es-ES"/>
        </w:rPr>
        <w:t>carnet universitario</w:t>
      </w:r>
      <w:r w:rsidRPr="00C56E61">
        <w:rPr>
          <w:lang w:val="es-ES"/>
        </w:rPr>
        <w:t xml:space="preserve"> es el documento personal emitido por la Universidad, el cual acredita la condición de estudiante y permite ejercer los derechos y obligaciones previstas por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226.</w:t>
      </w:r>
      <w:r w:rsidRPr="00C56E61">
        <w:rPr>
          <w:lang w:val="es-ES"/>
        </w:rPr>
        <w:t xml:space="preserve"> El carnet debe ser </w:t>
      </w:r>
      <w:r w:rsidRPr="00C56E61">
        <w:rPr>
          <w:b/>
          <w:lang w:val="es-ES"/>
        </w:rPr>
        <w:t>presentado para solicitar los servicios</w:t>
      </w:r>
      <w:r w:rsidRPr="00C56E61">
        <w:rPr>
          <w:lang w:val="es-ES"/>
        </w:rPr>
        <w:t xml:space="preserve"> o para realizar las </w:t>
      </w:r>
      <w:r w:rsidRPr="00C56E61">
        <w:rPr>
          <w:b/>
          <w:lang w:val="es-ES"/>
        </w:rPr>
        <w:t>actividades</w:t>
      </w:r>
      <w:r w:rsidRPr="00C56E61">
        <w:rPr>
          <w:lang w:val="es-ES"/>
        </w:rPr>
        <w:t xml:space="preserve"> de la Universidad en que sea requerido.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227.</w:t>
      </w:r>
      <w:r w:rsidRPr="00C56E61">
        <w:rPr>
          <w:lang w:val="es-ES"/>
        </w:rPr>
        <w:t xml:space="preserve"> El </w:t>
      </w:r>
      <w:r w:rsidRPr="00C56E61">
        <w:rPr>
          <w:b/>
          <w:lang w:val="es-ES"/>
        </w:rPr>
        <w:t>uso del carnet</w:t>
      </w:r>
      <w:r w:rsidRPr="00C56E61">
        <w:rPr>
          <w:lang w:val="es-ES"/>
        </w:rPr>
        <w:t xml:space="preserve"> es de responsabilidad exclusiva del estudiante. Su validez  corresponde al período académico indicado en el mismo y se emite con fines estrictamente académicos, de investigación y actividades autorizadas de extensión.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LOS PLANES DE ESTUDIO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228.</w:t>
      </w:r>
      <w:r w:rsidRPr="00C56E61">
        <w:rPr>
          <w:lang w:val="es-ES"/>
        </w:rPr>
        <w:t xml:space="preserve"> El </w:t>
      </w:r>
      <w:r w:rsidRPr="00C56E61">
        <w:rPr>
          <w:b/>
          <w:lang w:val="es-ES"/>
        </w:rPr>
        <w:t>Plan de Estudios</w:t>
      </w:r>
      <w:r w:rsidRPr="00C56E61">
        <w:rPr>
          <w:lang w:val="es-ES"/>
        </w:rPr>
        <w:t xml:space="preserve"> constituye el conjunto de materias, carga horaria, siglas, creditaje y requisitos necesarios para cursar una Carrera en la Universidad  y optar por un título profesional  válido.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229.</w:t>
      </w:r>
      <w:r w:rsidRPr="00C56E61">
        <w:rPr>
          <w:lang w:val="es-ES"/>
        </w:rPr>
        <w:t xml:space="preserve"> Complementan el Plan de Estudios, el </w:t>
      </w:r>
      <w:r w:rsidRPr="00C56E61">
        <w:rPr>
          <w:b/>
          <w:lang w:val="es-ES"/>
        </w:rPr>
        <w:t xml:space="preserve">perfil profesional y la malla curricular </w:t>
      </w:r>
      <w:r w:rsidRPr="00C56E61">
        <w:rPr>
          <w:lang w:val="es-ES"/>
        </w:rPr>
        <w:t>de la carrera, donde se determinan los objetivos, el grado académico, el título profesional, el ámbito de acción y de trabajo, las condiciones del estudiante, la duración y los recursos de la Carrera, la metodología y otros elementos que configuren las características profesionales del área de estudio respectiva.</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230.</w:t>
      </w:r>
      <w:r w:rsidRPr="00C56E61">
        <w:rPr>
          <w:lang w:val="es-ES"/>
        </w:rPr>
        <w:t xml:space="preserve"> Las </w:t>
      </w:r>
      <w:r w:rsidRPr="00C56E61">
        <w:rPr>
          <w:b/>
          <w:lang w:val="es-ES"/>
        </w:rPr>
        <w:t>materias</w:t>
      </w:r>
      <w:r w:rsidRPr="00C56E61">
        <w:rPr>
          <w:lang w:val="es-ES"/>
        </w:rPr>
        <w:t xml:space="preserve"> son disciplinas del conocimiento, cuya aprobación por el estudiante constituye un requisito indispensable para continuar en la Universidad y profesionalizarse, cumpliendo las condiciones establecidas en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231.</w:t>
      </w:r>
      <w:r w:rsidRPr="00C56E61">
        <w:rPr>
          <w:lang w:val="es-ES"/>
        </w:rPr>
        <w:t xml:space="preserve"> Los </w:t>
      </w:r>
      <w:r w:rsidRPr="00C56E61">
        <w:rPr>
          <w:b/>
          <w:lang w:val="es-ES"/>
        </w:rPr>
        <w:t>créditos</w:t>
      </w:r>
      <w:r w:rsidRPr="00C56E61">
        <w:rPr>
          <w:lang w:val="es-ES"/>
        </w:rPr>
        <w:t xml:space="preserve"> representan el valor académico referencial de la materia en función a horas teóricas, prácticas y de estudio que deben dedicarse en el proceso enseñanza y aprendizaje.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232.</w:t>
      </w:r>
      <w:r w:rsidRPr="00C56E61">
        <w:rPr>
          <w:lang w:val="es-ES"/>
        </w:rPr>
        <w:t xml:space="preserve"> No está permitido cursar ninguna materia sin antes </w:t>
      </w:r>
      <w:r w:rsidRPr="00C56E61">
        <w:rPr>
          <w:b/>
          <w:lang w:val="es-ES"/>
        </w:rPr>
        <w:t>aprobar los requisitos</w:t>
      </w:r>
      <w:r w:rsidRPr="00C56E61">
        <w:rPr>
          <w:lang w:val="es-ES"/>
        </w:rPr>
        <w:t xml:space="preserve"> respectivos de la malla curricular. Asimismo, no se permite ningún </w:t>
      </w:r>
      <w:r w:rsidRPr="00C56E61">
        <w:rPr>
          <w:b/>
          <w:lang w:val="es-ES"/>
        </w:rPr>
        <w:t>cruce de horarios</w:t>
      </w:r>
      <w:r w:rsidRPr="00C56E61">
        <w:rPr>
          <w:lang w:val="es-ES"/>
        </w:rPr>
        <w:t>.</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233.</w:t>
      </w:r>
      <w:r w:rsidRPr="00C56E61">
        <w:rPr>
          <w:lang w:val="es-ES"/>
        </w:rPr>
        <w:t xml:space="preserve"> Todo estudiante debe seguir la versión del Plan de Estudios que le corresponde.  Tiene derecho a que se le entregue copia de  los </w:t>
      </w:r>
      <w:r w:rsidRPr="00C56E61">
        <w:rPr>
          <w:b/>
          <w:lang w:val="es-ES"/>
        </w:rPr>
        <w:t>programas analíticos</w:t>
      </w:r>
      <w:r w:rsidRPr="00C56E61">
        <w:rPr>
          <w:lang w:val="es-ES"/>
        </w:rPr>
        <w:t xml:space="preserve"> de las materias que está cursando.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VIII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DEL REGISTRO, ADICIÓN Y RETIRO DE MATERIAS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234.</w:t>
      </w:r>
      <w:r w:rsidRPr="00C56E61">
        <w:rPr>
          <w:lang w:val="es-ES"/>
        </w:rPr>
        <w:t xml:space="preserve"> De conformidad al calendario académico, los estudiantes deben </w:t>
      </w:r>
      <w:r w:rsidRPr="00C56E61">
        <w:rPr>
          <w:b/>
          <w:lang w:val="es-ES"/>
        </w:rPr>
        <w:t>registrar las materias</w:t>
      </w:r>
      <w:r w:rsidRPr="00C56E61">
        <w:rPr>
          <w:lang w:val="es-ES"/>
        </w:rPr>
        <w:t xml:space="preserve"> que cursarán en el período académico: semestral, intensivo, especial o extraclaustro, de acuerdo al Plan de Estudios correspondiente y a la permisión de materias extracurriculares prevista por 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235.</w:t>
      </w:r>
      <w:r w:rsidRPr="00C56E61">
        <w:rPr>
          <w:lang w:val="es-ES"/>
        </w:rPr>
        <w:t xml:space="preserve"> Previa autorización de Dirección Académica, la unidad de Admisiones y Registro</w:t>
      </w:r>
      <w:r w:rsidRPr="00C56E61">
        <w:rPr>
          <w:b/>
          <w:lang w:val="es-ES"/>
        </w:rPr>
        <w:t xml:space="preserve"> informará el rol de inscripción</w:t>
      </w:r>
      <w:r w:rsidRPr="00C56E61">
        <w:rPr>
          <w:lang w:val="es-ES"/>
        </w:rPr>
        <w:t xml:space="preserve"> de materias en función al </w:t>
      </w:r>
      <w:r w:rsidRPr="00C56E61">
        <w:rPr>
          <w:b/>
          <w:lang w:val="es-ES"/>
        </w:rPr>
        <w:t>rendimiento académico</w:t>
      </w:r>
      <w:r w:rsidRPr="00C56E61">
        <w:rPr>
          <w:lang w:val="es-ES"/>
        </w:rPr>
        <w:t xml:space="preserve"> obtenido hasta el período académico anterior, promediando el I.A.A. y el I.A.P.</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236.</w:t>
      </w:r>
      <w:r w:rsidRPr="00C56E61">
        <w:rPr>
          <w:lang w:val="es-ES"/>
        </w:rPr>
        <w:t xml:space="preserve"> Son </w:t>
      </w:r>
      <w:r w:rsidRPr="00C56E61">
        <w:rPr>
          <w:b/>
          <w:lang w:val="es-ES"/>
        </w:rPr>
        <w:t>válidas</w:t>
      </w:r>
      <w:r w:rsidRPr="00C56E61">
        <w:rPr>
          <w:lang w:val="es-ES"/>
        </w:rPr>
        <w:t xml:space="preserve"> únicamente las materias registradas </w:t>
      </w:r>
      <w:r w:rsidRPr="00C56E61">
        <w:rPr>
          <w:b/>
          <w:lang w:val="es-ES"/>
        </w:rPr>
        <w:t>oficialmente</w:t>
      </w:r>
      <w:r w:rsidRPr="00C56E61">
        <w:rPr>
          <w:lang w:val="es-ES"/>
        </w:rPr>
        <w:t xml:space="preserve"> en el sistema académico bajo responsabilidad de la unidad de Admisiones y Registro de la Universidad, dependiente de Dirección Académica, en coordinación con el Centro de Cómputo.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237.</w:t>
      </w:r>
      <w:r w:rsidRPr="00C56E61">
        <w:rPr>
          <w:lang w:val="es-ES"/>
        </w:rPr>
        <w:t xml:space="preserve"> </w:t>
      </w:r>
      <w:r w:rsidRPr="00C56E61">
        <w:rPr>
          <w:b/>
          <w:lang w:val="es-ES"/>
        </w:rPr>
        <w:t>No se reconocerá</w:t>
      </w:r>
      <w:r w:rsidRPr="00C56E61">
        <w:rPr>
          <w:lang w:val="es-ES"/>
        </w:rPr>
        <w:t xml:space="preserve"> ninguna materia que no haya sido inscrita dentro de los períodos y formalidades previstas para ello.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238.</w:t>
      </w:r>
      <w:r w:rsidRPr="00C56E61">
        <w:rPr>
          <w:lang w:val="es-ES"/>
        </w:rPr>
        <w:t xml:space="preserve"> En las fechas programadas de </w:t>
      </w:r>
      <w:r w:rsidRPr="00C56E61">
        <w:rPr>
          <w:b/>
          <w:lang w:val="es-ES"/>
        </w:rPr>
        <w:t>adición y retiro de materias</w:t>
      </w:r>
      <w:r w:rsidRPr="00C56E61">
        <w:rPr>
          <w:lang w:val="es-ES"/>
        </w:rPr>
        <w:t>, los estudiantes cumplen con las normas relativas a la inscripción definidas por la Universidad, adicionando o retirando materias, respectivamente y bajo su propia responsabilidad, de acuerdo al orden establecido.</w:t>
      </w:r>
    </w:p>
    <w:p w:rsidR="00560F88" w:rsidRDefault="00560F88" w:rsidP="00560F88">
      <w:pPr>
        <w:pStyle w:val="titulo"/>
        <w:tabs>
          <w:tab w:val="left" w:pos="454"/>
          <w:tab w:val="left" w:pos="567"/>
          <w:tab w:val="left" w:pos="794"/>
          <w:tab w:val="left" w:pos="1134"/>
        </w:tabs>
        <w:rPr>
          <w:rFonts w:ascii="Arial" w:hAnsi="Arial"/>
          <w:color w:val="auto"/>
          <w:sz w:val="20"/>
          <w:lang w:val="es-ES"/>
        </w:rPr>
      </w:pPr>
    </w:p>
    <w:p w:rsidR="00560F88" w:rsidRDefault="00560F88" w:rsidP="00560F88">
      <w:pPr>
        <w:pStyle w:val="titulo"/>
        <w:tabs>
          <w:tab w:val="left" w:pos="454"/>
          <w:tab w:val="left" w:pos="567"/>
          <w:tab w:val="left" w:pos="794"/>
          <w:tab w:val="left" w:pos="1134"/>
        </w:tabs>
        <w:rPr>
          <w:rFonts w:ascii="Arial" w:hAnsi="Arial"/>
          <w:color w:val="auto"/>
          <w:sz w:val="20"/>
          <w:lang w:val="es-ES"/>
        </w:rPr>
      </w:pPr>
    </w:p>
    <w:p w:rsidR="00560F88" w:rsidRDefault="00560F88" w:rsidP="00560F88">
      <w:pPr>
        <w:pStyle w:val="titulo"/>
        <w:tabs>
          <w:tab w:val="left" w:pos="454"/>
          <w:tab w:val="left" w:pos="567"/>
          <w:tab w:val="left" w:pos="794"/>
          <w:tab w:val="left" w:pos="1134"/>
        </w:tabs>
        <w:rPr>
          <w:rFonts w:ascii="Arial" w:hAnsi="Arial"/>
          <w:color w:val="auto"/>
          <w:sz w:val="20"/>
          <w:lang w:val="es-ES"/>
        </w:rPr>
      </w:pPr>
    </w:p>
    <w:p w:rsidR="00560F88" w:rsidRDefault="00560F88" w:rsidP="00560F88">
      <w:pPr>
        <w:pStyle w:val="titulo"/>
        <w:tabs>
          <w:tab w:val="left" w:pos="454"/>
          <w:tab w:val="left" w:pos="567"/>
          <w:tab w:val="left" w:pos="794"/>
          <w:tab w:val="left" w:pos="1134"/>
        </w:tabs>
        <w:rPr>
          <w:rFonts w:ascii="Arial" w:hAnsi="Arial"/>
          <w:color w:val="auto"/>
          <w:sz w:val="20"/>
          <w:lang w:val="es-ES"/>
        </w:rPr>
      </w:pPr>
    </w:p>
    <w:p w:rsidR="00560F88"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lastRenderedPageBreak/>
        <w:t>CAPÍTULO IX</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ANULACIÓN DE REGISTRO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239.</w:t>
      </w:r>
      <w:r w:rsidRPr="00C56E61">
        <w:rPr>
          <w:lang w:val="es-ES"/>
        </w:rPr>
        <w:t xml:space="preserve"> La </w:t>
      </w:r>
      <w:r w:rsidRPr="00C56E61">
        <w:rPr>
          <w:b/>
          <w:lang w:val="es-ES"/>
        </w:rPr>
        <w:t xml:space="preserve">anulación de registro </w:t>
      </w:r>
      <w:r w:rsidRPr="00C56E61">
        <w:rPr>
          <w:lang w:val="es-ES"/>
        </w:rPr>
        <w:t>significa la suspensión temporal o definitiva de la actividad académica del estudiante, por su propia decisión.</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La </w:t>
      </w:r>
      <w:r w:rsidRPr="00C56E61">
        <w:rPr>
          <w:b/>
          <w:lang w:val="es-ES"/>
        </w:rPr>
        <w:t>anulación temporal</w:t>
      </w:r>
      <w:r w:rsidRPr="00C56E61">
        <w:rPr>
          <w:lang w:val="es-ES"/>
        </w:rPr>
        <w:t xml:space="preserve"> corresponde a uno o más períodos académicos determinados.  La </w:t>
      </w:r>
      <w:r w:rsidRPr="00C56E61">
        <w:rPr>
          <w:b/>
          <w:lang w:val="es-ES"/>
        </w:rPr>
        <w:t>anulación definitiva</w:t>
      </w:r>
      <w:r w:rsidRPr="00C56E61">
        <w:rPr>
          <w:lang w:val="es-ES"/>
        </w:rPr>
        <w:t xml:space="preserve"> implica el retiro del estudiante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240.</w:t>
      </w:r>
      <w:r w:rsidRPr="00C56E61">
        <w:rPr>
          <w:lang w:val="es-ES"/>
        </w:rPr>
        <w:t xml:space="preserve"> La </w:t>
      </w:r>
      <w:r w:rsidRPr="00C56E61">
        <w:rPr>
          <w:b/>
          <w:lang w:val="es-ES"/>
        </w:rPr>
        <w:t xml:space="preserve">anulación de registro de materias procede </w:t>
      </w:r>
      <w:r w:rsidRPr="00C56E61">
        <w:rPr>
          <w:lang w:val="es-ES"/>
        </w:rPr>
        <w:t>durante el período académico respectivo únicamente. Dirección Académica atiende a solicitud expresa del interesado, en los siguientes casos:</w:t>
      </w:r>
    </w:p>
    <w:p w:rsidR="00560F88" w:rsidRPr="00C56E61" w:rsidRDefault="00560F88" w:rsidP="00560F88">
      <w:pPr>
        <w:pStyle w:val="cuerpo"/>
        <w:numPr>
          <w:ilvl w:val="0"/>
          <w:numId w:val="22"/>
        </w:numPr>
        <w:tabs>
          <w:tab w:val="left" w:pos="454"/>
          <w:tab w:val="left" w:pos="567"/>
          <w:tab w:val="left" w:pos="794"/>
          <w:tab w:val="left" w:pos="1134"/>
        </w:tabs>
        <w:spacing w:before="0"/>
        <w:rPr>
          <w:lang w:val="es-ES"/>
        </w:rPr>
      </w:pPr>
      <w:r w:rsidRPr="00C56E61">
        <w:rPr>
          <w:lang w:val="es-ES"/>
        </w:rPr>
        <w:t>Por voluntad del estudiante, hasta antes de la fecha del primer examen parcial que le corresponda dar según la  programación de la Universidad.</w:t>
      </w:r>
    </w:p>
    <w:p w:rsidR="00560F88" w:rsidRPr="00C56E61" w:rsidRDefault="00560F88" w:rsidP="00560F88">
      <w:pPr>
        <w:pStyle w:val="cuerpo"/>
        <w:numPr>
          <w:ilvl w:val="0"/>
          <w:numId w:val="22"/>
        </w:numPr>
        <w:tabs>
          <w:tab w:val="left" w:pos="454"/>
          <w:tab w:val="left" w:pos="567"/>
          <w:tab w:val="left" w:pos="794"/>
          <w:tab w:val="left" w:pos="1134"/>
        </w:tabs>
        <w:spacing w:before="0"/>
        <w:rPr>
          <w:lang w:val="es-ES"/>
        </w:rPr>
      </w:pPr>
      <w:r w:rsidRPr="00C56E61">
        <w:rPr>
          <w:lang w:val="es-ES"/>
        </w:rPr>
        <w:t>Por enfermedad o accidente graves, o por situación de embarazo con riesgo, que le impidan la continuidad regular  del curso.</w:t>
      </w:r>
    </w:p>
    <w:p w:rsidR="00560F88" w:rsidRPr="00C56E61" w:rsidRDefault="00560F88" w:rsidP="00560F88">
      <w:pPr>
        <w:pStyle w:val="cuerpo"/>
        <w:numPr>
          <w:ilvl w:val="0"/>
          <w:numId w:val="22"/>
        </w:numPr>
        <w:tabs>
          <w:tab w:val="left" w:pos="454"/>
          <w:tab w:val="left" w:pos="567"/>
          <w:tab w:val="left" w:pos="794"/>
          <w:tab w:val="left" w:pos="1134"/>
        </w:tabs>
        <w:spacing w:before="0"/>
        <w:rPr>
          <w:lang w:val="es-ES"/>
        </w:rPr>
      </w:pPr>
      <w:r w:rsidRPr="00C56E61">
        <w:rPr>
          <w:lang w:val="es-ES"/>
        </w:rPr>
        <w:t>Por cambio de residencia, debidamente comprobado.</w:t>
      </w:r>
    </w:p>
    <w:p w:rsidR="00560F88" w:rsidRPr="00C56E61" w:rsidRDefault="00560F88" w:rsidP="00560F88">
      <w:pPr>
        <w:pStyle w:val="cuerpo"/>
        <w:numPr>
          <w:ilvl w:val="0"/>
          <w:numId w:val="22"/>
        </w:numPr>
        <w:tabs>
          <w:tab w:val="left" w:pos="454"/>
          <w:tab w:val="left" w:pos="567"/>
          <w:tab w:val="left" w:pos="794"/>
          <w:tab w:val="left" w:pos="1134"/>
        </w:tabs>
        <w:spacing w:before="0"/>
        <w:rPr>
          <w:lang w:val="es-ES"/>
        </w:rPr>
      </w:pPr>
      <w:r w:rsidRPr="00C56E61">
        <w:rPr>
          <w:lang w:val="es-ES"/>
        </w:rPr>
        <w:t>Por causas previstas en el Art. 244 del presente Reglamento, previo análisis del caso y dictamen afirmativo del Consejo Facultativo.</w:t>
      </w:r>
    </w:p>
    <w:p w:rsidR="00560F88" w:rsidRPr="00C56E61" w:rsidRDefault="00560F88" w:rsidP="00560F88">
      <w:pPr>
        <w:pStyle w:val="cuerpo"/>
        <w:numPr>
          <w:ilvl w:val="0"/>
          <w:numId w:val="22"/>
        </w:numPr>
        <w:tabs>
          <w:tab w:val="left" w:pos="454"/>
          <w:tab w:val="left" w:pos="567"/>
          <w:tab w:val="left" w:pos="794"/>
          <w:tab w:val="left" w:pos="1134"/>
        </w:tabs>
        <w:spacing w:before="0"/>
        <w:rPr>
          <w:lang w:val="es-ES"/>
        </w:rPr>
      </w:pPr>
      <w:r w:rsidRPr="00C56E61">
        <w:rPr>
          <w:lang w:val="es-ES"/>
        </w:rPr>
        <w:t xml:space="preserve">La Universidad aplicará la </w:t>
      </w:r>
      <w:r w:rsidRPr="00C56E61">
        <w:rPr>
          <w:b/>
          <w:lang w:val="es-ES"/>
        </w:rPr>
        <w:t>política económica</w:t>
      </w:r>
      <w:r w:rsidRPr="00C56E61">
        <w:rPr>
          <w:lang w:val="es-ES"/>
        </w:rPr>
        <w:t xml:space="preserve"> establecida para los casos de anulación de registro, gradual y proporcional a la fecha de solicitud del estudiante.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241.</w:t>
      </w:r>
      <w:r w:rsidRPr="00C56E61">
        <w:rPr>
          <w:lang w:val="es-ES"/>
        </w:rPr>
        <w:t xml:space="preserve"> La anulación de registro comprende a </w:t>
      </w:r>
      <w:r w:rsidRPr="00C56E61">
        <w:rPr>
          <w:b/>
          <w:lang w:val="es-ES"/>
        </w:rPr>
        <w:t>todas las materias</w:t>
      </w:r>
      <w:r w:rsidRPr="00C56E61">
        <w:rPr>
          <w:lang w:val="es-ES"/>
        </w:rPr>
        <w:t xml:space="preserve"> que hubieren sido registradas en el período académico. Consecuentemente, es </w:t>
      </w:r>
      <w:r w:rsidRPr="00C56E61">
        <w:rPr>
          <w:b/>
          <w:lang w:val="es-ES"/>
        </w:rPr>
        <w:t>improcedente</w:t>
      </w:r>
      <w:r w:rsidRPr="00C56E61">
        <w:rPr>
          <w:lang w:val="es-ES"/>
        </w:rPr>
        <w:t xml:space="preserve"> la anulación temporal de registro de materias  cuando se solicita la anulación de una(s) materia(s) y la vigencia de otra(s); tampoco procede por </w:t>
      </w:r>
      <w:r w:rsidRPr="00C56E61">
        <w:rPr>
          <w:b/>
          <w:lang w:val="es-ES"/>
        </w:rPr>
        <w:t>problemas</w:t>
      </w:r>
      <w:r w:rsidRPr="00C56E61">
        <w:rPr>
          <w:lang w:val="es-ES"/>
        </w:rPr>
        <w:t xml:space="preserve"> de notas y/o aprovechamiento académico.</w:t>
      </w: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ASISTENCIA</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242.</w:t>
      </w:r>
      <w:r w:rsidRPr="00C56E61">
        <w:rPr>
          <w:lang w:val="es-ES"/>
        </w:rPr>
        <w:t xml:space="preserve"> Conforme a política institucional, la </w:t>
      </w:r>
      <w:r w:rsidRPr="00C56E61">
        <w:rPr>
          <w:b/>
          <w:lang w:val="es-ES"/>
        </w:rPr>
        <w:t>asistencia a clases, a prácticos  y a exámenes es obligatoria</w:t>
      </w:r>
      <w:r w:rsidRPr="00C56E61">
        <w:rPr>
          <w:lang w:val="es-ES"/>
        </w:rPr>
        <w:t xml:space="preserve"> para los estudiantes.  La asistencia se computa a partir de la fecha de </w:t>
      </w:r>
      <w:r w:rsidRPr="00C56E61">
        <w:rPr>
          <w:b/>
          <w:lang w:val="es-ES"/>
        </w:rPr>
        <w:t>inicio de clases según calendario académico</w:t>
      </w:r>
      <w:r w:rsidRPr="00C56E61">
        <w:rPr>
          <w:lang w:val="es-ES"/>
        </w:rPr>
        <w:t xml:space="preserve">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243.</w:t>
      </w:r>
      <w:r w:rsidRPr="00C56E61">
        <w:rPr>
          <w:lang w:val="es-ES"/>
        </w:rPr>
        <w:t xml:space="preserve"> Todo estudiante </w:t>
      </w:r>
      <w:r w:rsidRPr="00C56E61">
        <w:rPr>
          <w:b/>
          <w:lang w:val="es-ES"/>
        </w:rPr>
        <w:t>es responsable de su control de asistencia</w:t>
      </w:r>
      <w:r w:rsidRPr="00C56E61">
        <w:rPr>
          <w:lang w:val="es-ES"/>
        </w:rPr>
        <w:t xml:space="preserve">, y debe asistir al menos al </w:t>
      </w:r>
      <w:r w:rsidRPr="00C56E61">
        <w:rPr>
          <w:b/>
          <w:lang w:val="es-ES"/>
        </w:rPr>
        <w:t>ochenta por ciento (80%) de las clases programadas</w:t>
      </w:r>
      <w:r w:rsidRPr="00C56E61">
        <w:rPr>
          <w:lang w:val="es-ES"/>
        </w:rPr>
        <w:t xml:space="preserve"> por la Universidad. En consecuencia, si el estudiante no cumple con este requisito y excede el veinte por ciento (20%) que se permite de inasistencia, perderá el derecho a rendir y/o calificar el examen final de la materia que está cursando.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244.</w:t>
      </w:r>
      <w:r w:rsidRPr="00C56E61">
        <w:rPr>
          <w:lang w:val="es-ES"/>
        </w:rPr>
        <w:t xml:space="preserve"> </w:t>
      </w:r>
      <w:r w:rsidRPr="00C56E61">
        <w:rPr>
          <w:b/>
          <w:lang w:val="es-ES"/>
        </w:rPr>
        <w:t>Excepcionalmente</w:t>
      </w:r>
      <w:r w:rsidRPr="00C56E61">
        <w:rPr>
          <w:lang w:val="es-ES"/>
        </w:rPr>
        <w:t>, se permitirá rendir y/o calificar el examen final a estudiantes que asistieren al menos al setenta por ciento  (70%) de las clases programadas, siempre que sus ausencias se hallen  plena y documentadamente justificadas, y sea en los siguientes casos:</w:t>
      </w:r>
    </w:p>
    <w:p w:rsidR="00560F88" w:rsidRPr="00C56E61" w:rsidRDefault="00560F88" w:rsidP="00560F88">
      <w:pPr>
        <w:pStyle w:val="cuerpo"/>
        <w:numPr>
          <w:ilvl w:val="0"/>
          <w:numId w:val="23"/>
        </w:numPr>
        <w:tabs>
          <w:tab w:val="left" w:pos="454"/>
          <w:tab w:val="left" w:pos="567"/>
          <w:tab w:val="left" w:pos="794"/>
          <w:tab w:val="left" w:pos="1134"/>
        </w:tabs>
        <w:spacing w:before="0"/>
        <w:rPr>
          <w:lang w:val="es-ES"/>
        </w:rPr>
      </w:pPr>
      <w:r w:rsidRPr="00C56E61">
        <w:rPr>
          <w:lang w:val="es-ES"/>
        </w:rPr>
        <w:t>Embarazo, parto y puerperio de la estudiante.</w:t>
      </w:r>
    </w:p>
    <w:p w:rsidR="00560F88" w:rsidRPr="00C56E61" w:rsidRDefault="00560F88" w:rsidP="00560F88">
      <w:pPr>
        <w:pStyle w:val="cuerpo"/>
        <w:numPr>
          <w:ilvl w:val="0"/>
          <w:numId w:val="23"/>
        </w:numPr>
        <w:tabs>
          <w:tab w:val="left" w:pos="454"/>
          <w:tab w:val="left" w:pos="567"/>
          <w:tab w:val="left" w:pos="794"/>
          <w:tab w:val="left" w:pos="1134"/>
        </w:tabs>
        <w:spacing w:before="0"/>
        <w:rPr>
          <w:lang w:val="es-ES"/>
        </w:rPr>
      </w:pPr>
      <w:r w:rsidRPr="00C56E61">
        <w:rPr>
          <w:lang w:val="es-ES"/>
        </w:rPr>
        <w:t>Accidente o enfermedad graves o con riesgo de vida del estudiante.</w:t>
      </w:r>
    </w:p>
    <w:p w:rsidR="00560F88" w:rsidRPr="00C56E61" w:rsidRDefault="00560F88" w:rsidP="00560F88">
      <w:pPr>
        <w:pStyle w:val="cuerpo"/>
        <w:numPr>
          <w:ilvl w:val="0"/>
          <w:numId w:val="23"/>
        </w:numPr>
        <w:tabs>
          <w:tab w:val="left" w:pos="454"/>
          <w:tab w:val="left" w:pos="567"/>
          <w:tab w:val="left" w:pos="794"/>
          <w:tab w:val="left" w:pos="1134"/>
        </w:tabs>
        <w:spacing w:before="0"/>
        <w:rPr>
          <w:lang w:val="es-ES"/>
        </w:rPr>
      </w:pPr>
      <w:r w:rsidRPr="00C56E61">
        <w:rPr>
          <w:lang w:val="es-ES"/>
        </w:rPr>
        <w:t>Accidente o enfermedad graves o con riesgo de vida del tutor legal, ascendientes, cónyuge o descendientes, o de parientes consanguíneos hasta el segundo grado o afines de primer grado.</w:t>
      </w:r>
    </w:p>
    <w:p w:rsidR="00560F88" w:rsidRPr="00C56E61" w:rsidRDefault="00560F88" w:rsidP="00560F88">
      <w:pPr>
        <w:pStyle w:val="cuerpo"/>
        <w:numPr>
          <w:ilvl w:val="0"/>
          <w:numId w:val="23"/>
        </w:numPr>
        <w:tabs>
          <w:tab w:val="left" w:pos="454"/>
          <w:tab w:val="left" w:pos="567"/>
          <w:tab w:val="left" w:pos="794"/>
          <w:tab w:val="left" w:pos="1134"/>
        </w:tabs>
        <w:spacing w:before="0"/>
        <w:rPr>
          <w:lang w:val="es-ES"/>
        </w:rPr>
      </w:pPr>
      <w:r w:rsidRPr="00C56E61">
        <w:rPr>
          <w:lang w:val="es-ES"/>
        </w:rPr>
        <w:t>Fallecimiento de parientes consanguíneos hasta el tercer grado y de afines hasta el segundo.</w:t>
      </w:r>
    </w:p>
    <w:p w:rsidR="00560F88" w:rsidRPr="00C56E61" w:rsidRDefault="00560F88" w:rsidP="00560F88">
      <w:pPr>
        <w:pStyle w:val="cuerpo"/>
        <w:numPr>
          <w:ilvl w:val="0"/>
          <w:numId w:val="23"/>
        </w:numPr>
        <w:tabs>
          <w:tab w:val="left" w:pos="454"/>
          <w:tab w:val="left" w:pos="567"/>
          <w:tab w:val="left" w:pos="794"/>
          <w:tab w:val="left" w:pos="1134"/>
        </w:tabs>
        <w:spacing w:before="0"/>
        <w:rPr>
          <w:lang w:val="es-ES"/>
        </w:rPr>
      </w:pPr>
      <w:r w:rsidRPr="00C56E61">
        <w:rPr>
          <w:lang w:val="es-ES"/>
        </w:rPr>
        <w:lastRenderedPageBreak/>
        <w:t>Viajes justificados y aprobados previamente por autoridades universitarias.</w:t>
      </w:r>
    </w:p>
    <w:p w:rsidR="00560F88" w:rsidRPr="00C56E61" w:rsidRDefault="00560F88" w:rsidP="00560F88">
      <w:pPr>
        <w:pStyle w:val="cuerpo"/>
        <w:numPr>
          <w:ilvl w:val="0"/>
          <w:numId w:val="23"/>
        </w:numPr>
        <w:tabs>
          <w:tab w:val="left" w:pos="454"/>
          <w:tab w:val="left" w:pos="567"/>
          <w:tab w:val="left" w:pos="794"/>
          <w:tab w:val="left" w:pos="1134"/>
        </w:tabs>
        <w:spacing w:before="0"/>
        <w:rPr>
          <w:lang w:val="es-ES"/>
        </w:rPr>
      </w:pPr>
      <w:r w:rsidRPr="00C56E61">
        <w:rPr>
          <w:lang w:val="es-ES"/>
        </w:rPr>
        <w:t>Representaciones oficiales de la Universidad, el Departamento o el País.</w:t>
      </w:r>
    </w:p>
    <w:p w:rsidR="00560F88" w:rsidRPr="00C56E61" w:rsidRDefault="00560F88" w:rsidP="00560F88">
      <w:pPr>
        <w:pStyle w:val="cuerpo"/>
        <w:numPr>
          <w:ilvl w:val="0"/>
          <w:numId w:val="23"/>
        </w:numPr>
        <w:tabs>
          <w:tab w:val="left" w:pos="454"/>
          <w:tab w:val="left" w:pos="567"/>
          <w:tab w:val="left" w:pos="794"/>
          <w:tab w:val="left" w:pos="1134"/>
        </w:tabs>
        <w:spacing w:before="0"/>
        <w:rPr>
          <w:lang w:val="es-ES"/>
        </w:rPr>
      </w:pPr>
      <w:r w:rsidRPr="00C56E61">
        <w:rPr>
          <w:lang w:val="es-ES"/>
        </w:rPr>
        <w:t>Trabajo, debidamente certificado.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ab/>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245.</w:t>
      </w:r>
      <w:r w:rsidRPr="00C56E61">
        <w:rPr>
          <w:lang w:val="es-ES"/>
        </w:rPr>
        <w:t xml:space="preserve"> En el caso previsto por el artículo anterior, el estudiante debe presentar </w:t>
      </w:r>
      <w:r w:rsidRPr="00C56E61">
        <w:rPr>
          <w:b/>
          <w:lang w:val="es-ES"/>
        </w:rPr>
        <w:t>solicitud escrita</w:t>
      </w:r>
      <w:r w:rsidRPr="00C56E61">
        <w:rPr>
          <w:lang w:val="es-ES"/>
        </w:rPr>
        <w:t xml:space="preserve"> a su respectiva Jefatura de Carrera, en un plazo no mayor a diez días calendario, computados a partir de la ocurrencia de la causa que motivare la inasistencia, quien con la documentación y los antecedentes pertinentes </w:t>
      </w:r>
      <w:r w:rsidRPr="00C56E61">
        <w:rPr>
          <w:b/>
          <w:lang w:val="es-ES"/>
        </w:rPr>
        <w:t>podrá autorizar o no, e informará</w:t>
      </w:r>
      <w:r w:rsidRPr="00C56E61">
        <w:rPr>
          <w:lang w:val="es-ES"/>
        </w:rPr>
        <w:t xml:space="preserve"> a Dirección Académica.</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246.</w:t>
      </w:r>
      <w:r w:rsidRPr="00C56E61">
        <w:rPr>
          <w:lang w:val="es-ES"/>
        </w:rPr>
        <w:t xml:space="preserve"> Situaciones de </w:t>
      </w:r>
      <w:r w:rsidRPr="00C56E61">
        <w:rPr>
          <w:b/>
          <w:lang w:val="es-ES"/>
        </w:rPr>
        <w:t>imposibilidad sobreviniente y casos de fuerza</w:t>
      </w:r>
      <w:r w:rsidRPr="00C56E61">
        <w:rPr>
          <w:lang w:val="es-ES"/>
        </w:rPr>
        <w:t xml:space="preserve"> </w:t>
      </w:r>
      <w:r w:rsidRPr="00C56E61">
        <w:rPr>
          <w:b/>
          <w:lang w:val="es-ES"/>
        </w:rPr>
        <w:t>mayor</w:t>
      </w:r>
      <w:r w:rsidRPr="00C56E61">
        <w:rPr>
          <w:lang w:val="es-ES"/>
        </w:rPr>
        <w:t>, con la prueba pertinente,</w:t>
      </w:r>
      <w:r w:rsidRPr="00C56E61">
        <w:rPr>
          <w:b/>
          <w:lang w:val="es-ES"/>
        </w:rPr>
        <w:t xml:space="preserve"> </w:t>
      </w:r>
      <w:r w:rsidRPr="00C56E61">
        <w:rPr>
          <w:lang w:val="es-ES"/>
        </w:rPr>
        <w:t>serán analizadas específicamente por la Jefatura de Carrera respectiva y Dirección Académica, en base al presente Reglamento.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De ser necesario, se elevará a consideración del Consejo Facultativo que dictaminará ante el Consejo Académico para la autorización o no de la solicitud de ampliación del porcentaje de inasistencia permitido.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247. </w:t>
      </w:r>
      <w:r w:rsidRPr="00C56E61">
        <w:rPr>
          <w:lang w:val="es-ES"/>
        </w:rPr>
        <w:t xml:space="preserve">De igual modo, procede la presentación de solicitudes de </w:t>
      </w:r>
      <w:r w:rsidRPr="00C56E61">
        <w:rPr>
          <w:b/>
          <w:lang w:val="es-ES"/>
        </w:rPr>
        <w:t xml:space="preserve">concesión de licencia por falta en porcentajes mayores a los previstos por los arts. 243 y 244, </w:t>
      </w:r>
      <w:r w:rsidRPr="00C56E61">
        <w:rPr>
          <w:lang w:val="es-ES"/>
        </w:rPr>
        <w:t xml:space="preserve"> en los siguientes casos:</w:t>
      </w:r>
    </w:p>
    <w:p w:rsidR="00560F88" w:rsidRPr="00C56E61" w:rsidRDefault="00560F88" w:rsidP="00560F88">
      <w:pPr>
        <w:pStyle w:val="cuerpo"/>
        <w:numPr>
          <w:ilvl w:val="0"/>
          <w:numId w:val="24"/>
        </w:numPr>
        <w:tabs>
          <w:tab w:val="left" w:pos="454"/>
          <w:tab w:val="left" w:pos="567"/>
          <w:tab w:val="left" w:pos="794"/>
          <w:tab w:val="left" w:pos="1134"/>
        </w:tabs>
        <w:spacing w:before="0"/>
        <w:rPr>
          <w:lang w:val="es-ES"/>
        </w:rPr>
      </w:pPr>
      <w:r w:rsidRPr="00C56E61">
        <w:rPr>
          <w:lang w:val="es-ES"/>
        </w:rPr>
        <w:t>Cuando el estudiante, por su aprovechamiento académico esté premiado con beca a la excelencia en su respectiva Carrera.</w:t>
      </w:r>
    </w:p>
    <w:p w:rsidR="00560F88" w:rsidRPr="00C56E61" w:rsidRDefault="00560F88" w:rsidP="00560F88">
      <w:pPr>
        <w:pStyle w:val="cuerpo"/>
        <w:numPr>
          <w:ilvl w:val="0"/>
          <w:numId w:val="24"/>
        </w:numPr>
        <w:tabs>
          <w:tab w:val="left" w:pos="454"/>
          <w:tab w:val="left" w:pos="567"/>
          <w:tab w:val="left" w:pos="794"/>
          <w:tab w:val="left" w:pos="1134"/>
        </w:tabs>
        <w:spacing w:before="0"/>
        <w:rPr>
          <w:lang w:val="es-ES"/>
        </w:rPr>
      </w:pPr>
      <w:r w:rsidRPr="00C56E61">
        <w:rPr>
          <w:lang w:val="es-ES"/>
        </w:rPr>
        <w:t>Cuando el estudiante tenga acreditada una formación profesional a nivel de licenciatura y su I.A.A. no sea inferior a cincuenta y cinco (55).</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248.</w:t>
      </w:r>
      <w:r w:rsidRPr="00C56E61">
        <w:rPr>
          <w:lang w:val="es-ES"/>
        </w:rPr>
        <w:t xml:space="preserve"> La solicitud, con los fundamentos pertinentes, deberá ser </w:t>
      </w:r>
      <w:r w:rsidRPr="00C56E61">
        <w:rPr>
          <w:b/>
          <w:lang w:val="es-ES"/>
        </w:rPr>
        <w:t>presentada ante la Jefatura de Carrera</w:t>
      </w:r>
      <w:r w:rsidRPr="00C56E61">
        <w:rPr>
          <w:lang w:val="es-ES"/>
        </w:rPr>
        <w:t xml:space="preserve"> respectiva. En el caso previsto por el inciso</w:t>
      </w:r>
      <w:r w:rsidRPr="00C56E61">
        <w:rPr>
          <w:b/>
          <w:lang w:val="es-ES"/>
        </w:rPr>
        <w:t xml:space="preserve"> a)</w:t>
      </w:r>
      <w:r w:rsidRPr="00C56E61">
        <w:rPr>
          <w:lang w:val="es-ES"/>
        </w:rPr>
        <w:t xml:space="preserve"> del artículo anterior se incluirá el </w:t>
      </w:r>
      <w:r w:rsidRPr="00C56E61">
        <w:rPr>
          <w:b/>
          <w:lang w:val="es-ES"/>
        </w:rPr>
        <w:t>histórico académico</w:t>
      </w:r>
      <w:r w:rsidRPr="00C56E61">
        <w:rPr>
          <w:lang w:val="es-ES"/>
        </w:rPr>
        <w:t xml:space="preserve"> emitido por  Admisiones y Registro.  En el caso señalado por el inciso </w:t>
      </w:r>
      <w:r w:rsidRPr="00C56E61">
        <w:rPr>
          <w:b/>
          <w:lang w:val="es-ES"/>
        </w:rPr>
        <w:t xml:space="preserve">b) </w:t>
      </w:r>
      <w:r w:rsidRPr="00C56E61">
        <w:rPr>
          <w:lang w:val="es-ES"/>
        </w:rPr>
        <w:t>se acompañará una fotocopia legalizada del</w:t>
      </w:r>
      <w:r w:rsidRPr="00C56E61">
        <w:rPr>
          <w:b/>
          <w:lang w:val="es-ES"/>
        </w:rPr>
        <w:t xml:space="preserve"> Diploma Académico</w:t>
      </w:r>
      <w:r w:rsidRPr="00C56E61">
        <w:rPr>
          <w:lang w:val="es-ES"/>
        </w:rPr>
        <w:t>.</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Con el dictámen correspondiente, Vicerrectorado autorizará la ampliación del margen de inasistencia estableciendo claramente el porcentaje, decisión que deberá ser comunicada a Dirección Académica y a la Facultad respectiva a fin de que ésta haga conocer a los docentes de las materias registradas por el estudiante.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249.</w:t>
      </w:r>
      <w:r w:rsidRPr="00C56E61">
        <w:rPr>
          <w:lang w:val="es-ES"/>
        </w:rPr>
        <w:t xml:space="preserve"> Las ausencias de los estudiantes deben ser justificadas por ellos mismos o por sus familiares, padres o tutores. </w:t>
      </w:r>
      <w:r w:rsidRPr="00C56E61">
        <w:rPr>
          <w:b/>
          <w:lang w:val="es-ES"/>
        </w:rPr>
        <w:t>La justificación no borra la falta</w:t>
      </w:r>
      <w:r w:rsidRPr="00C56E61">
        <w:rPr>
          <w:lang w:val="es-ES"/>
        </w:rPr>
        <w:t xml:space="preserve">, sin embargo permite la </w:t>
      </w:r>
      <w:r w:rsidRPr="00C56E61">
        <w:rPr>
          <w:b/>
          <w:lang w:val="es-ES"/>
        </w:rPr>
        <w:t>recuperación de exámenes parciales y prácticos</w:t>
      </w:r>
      <w:r w:rsidRPr="00C56E61">
        <w:rPr>
          <w:lang w:val="es-ES"/>
        </w:rPr>
        <w:t>, conforme a los artículos 244 y 251.</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250.</w:t>
      </w:r>
      <w:r w:rsidRPr="00C56E61">
        <w:rPr>
          <w:lang w:val="es-ES"/>
        </w:rPr>
        <w:t xml:space="preserve"> Para la </w:t>
      </w:r>
      <w:r w:rsidRPr="00C56E61">
        <w:rPr>
          <w:b/>
          <w:lang w:val="es-ES"/>
        </w:rPr>
        <w:t>justificación de inasistencia</w:t>
      </w:r>
      <w:r w:rsidRPr="00C56E61">
        <w:rPr>
          <w:lang w:val="es-ES"/>
        </w:rPr>
        <w:t>, se deberá precisar exactamente la razón por la cual el estudiante no asistió, incluyendo la(s) prueba(s) pertinentes, si correspondiera.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251.</w:t>
      </w:r>
      <w:r w:rsidRPr="00C56E61">
        <w:rPr>
          <w:lang w:val="es-ES"/>
        </w:rPr>
        <w:t xml:space="preserve"> El Jefe de Carrera comunicará a Dirección Académica la </w:t>
      </w:r>
      <w:r w:rsidRPr="00C56E61">
        <w:rPr>
          <w:b/>
          <w:lang w:val="es-ES"/>
        </w:rPr>
        <w:t>autorización de recuperación</w:t>
      </w:r>
      <w:r w:rsidRPr="00C56E61">
        <w:rPr>
          <w:lang w:val="es-ES"/>
        </w:rPr>
        <w:t xml:space="preserve"> de exámenes previa solicitud escrita y debidamente justificada por el estudiante.  Para cada materia, el estudiante tiene derecho a la recuperación de un solo examen parcial.</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No procede la recuperación</w:t>
      </w:r>
      <w:r w:rsidRPr="00C56E61">
        <w:rPr>
          <w:lang w:val="es-ES"/>
        </w:rPr>
        <w:t xml:space="preserve"> de exámenes finales al existir dos opciones señaladas en calendario y para cada materia. Casos excepcionales serán atendidos por el Consejo Académico, siempre que cumplan con los siguientes requisitos:</w:t>
      </w:r>
    </w:p>
    <w:p w:rsidR="00560F88" w:rsidRPr="00C56E61" w:rsidRDefault="00560F88" w:rsidP="00560F88">
      <w:pPr>
        <w:pStyle w:val="cuerpo"/>
        <w:numPr>
          <w:ilvl w:val="0"/>
          <w:numId w:val="25"/>
        </w:numPr>
        <w:tabs>
          <w:tab w:val="left" w:pos="454"/>
          <w:tab w:val="left" w:pos="567"/>
          <w:tab w:val="left" w:pos="794"/>
          <w:tab w:val="left" w:pos="1134"/>
        </w:tabs>
        <w:spacing w:before="0"/>
        <w:rPr>
          <w:lang w:val="es-ES"/>
        </w:rPr>
      </w:pPr>
      <w:r w:rsidRPr="00C56E61">
        <w:rPr>
          <w:lang w:val="es-ES"/>
        </w:rPr>
        <w:t>Aviso inmediato de la causa de impedimento</w:t>
      </w:r>
    </w:p>
    <w:p w:rsidR="00560F88" w:rsidRPr="00C56E61" w:rsidRDefault="00560F88" w:rsidP="00560F88">
      <w:pPr>
        <w:pStyle w:val="cuerpo"/>
        <w:numPr>
          <w:ilvl w:val="0"/>
          <w:numId w:val="25"/>
        </w:numPr>
        <w:tabs>
          <w:tab w:val="left" w:pos="454"/>
          <w:tab w:val="left" w:pos="567"/>
          <w:tab w:val="left" w:pos="794"/>
          <w:tab w:val="left" w:pos="1134"/>
        </w:tabs>
        <w:spacing w:before="0"/>
        <w:rPr>
          <w:lang w:val="es-ES"/>
        </w:rPr>
      </w:pPr>
      <w:r w:rsidRPr="00C56E61">
        <w:rPr>
          <w:lang w:val="es-ES"/>
        </w:rPr>
        <w:t xml:space="preserve">Informe de verificación </w:t>
      </w:r>
      <w:r w:rsidRPr="00C56E61">
        <w:rPr>
          <w:i/>
          <w:lang w:val="es-ES"/>
        </w:rPr>
        <w:t>in situ</w:t>
      </w:r>
      <w:r w:rsidRPr="00C56E61">
        <w:rPr>
          <w:lang w:val="es-ES"/>
        </w:rPr>
        <w:t xml:space="preserve"> del Departamento de Asesoría y  Bienestar Estudiantil</w:t>
      </w:r>
    </w:p>
    <w:p w:rsidR="00560F88" w:rsidRPr="00C56E61" w:rsidRDefault="00560F88" w:rsidP="00560F88">
      <w:pPr>
        <w:pStyle w:val="cuerpo"/>
        <w:numPr>
          <w:ilvl w:val="0"/>
          <w:numId w:val="25"/>
        </w:numPr>
        <w:tabs>
          <w:tab w:val="left" w:pos="454"/>
          <w:tab w:val="left" w:pos="567"/>
          <w:tab w:val="left" w:pos="794"/>
          <w:tab w:val="left" w:pos="1134"/>
        </w:tabs>
        <w:spacing w:before="0"/>
        <w:rPr>
          <w:lang w:val="es-ES"/>
        </w:rPr>
      </w:pPr>
      <w:r w:rsidRPr="00C56E61">
        <w:rPr>
          <w:lang w:val="es-ES"/>
        </w:rPr>
        <w:t>Presentación de documentación probatoria.</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De ser aceptada la solicitud, el examen deberá rendirse ante </w:t>
      </w:r>
      <w:r w:rsidRPr="00C56E61">
        <w:rPr>
          <w:b/>
          <w:lang w:val="es-ES"/>
        </w:rPr>
        <w:t>Tribunal Calificador</w:t>
      </w:r>
      <w:r w:rsidRPr="00C56E61">
        <w:rPr>
          <w:lang w:val="es-ES"/>
        </w:rPr>
        <w:t xml:space="preserve"> organizado por la Facultad respectiva.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252.</w:t>
      </w:r>
      <w:r w:rsidRPr="00C56E61">
        <w:rPr>
          <w:lang w:val="es-ES"/>
        </w:rPr>
        <w:t xml:space="preserve"> El </w:t>
      </w:r>
      <w:r w:rsidRPr="00C56E61">
        <w:rPr>
          <w:b/>
          <w:lang w:val="es-ES"/>
        </w:rPr>
        <w:t>plazo para presentar la solicitud</w:t>
      </w:r>
      <w:r w:rsidRPr="00C56E61">
        <w:rPr>
          <w:lang w:val="es-ES"/>
        </w:rPr>
        <w:t xml:space="preserve"> de recuperación del examen parcial no deberá exceder de diez días calendario computados a partir de la ocurrencia de la causa motivadora de inasistencia.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253.</w:t>
      </w:r>
      <w:r w:rsidRPr="00C56E61">
        <w:rPr>
          <w:lang w:val="es-ES"/>
        </w:rPr>
        <w:t xml:space="preserve"> La administración de </w:t>
      </w:r>
      <w:r w:rsidRPr="00C56E61">
        <w:rPr>
          <w:b/>
          <w:lang w:val="es-ES"/>
        </w:rPr>
        <w:t>prácticos y su recuperación</w:t>
      </w:r>
      <w:r w:rsidRPr="00C56E61">
        <w:rPr>
          <w:lang w:val="es-ES"/>
        </w:rPr>
        <w:t xml:space="preserve"> corresponde a la decisión y responsabilidad del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254.</w:t>
      </w:r>
      <w:r w:rsidRPr="00C56E61">
        <w:rPr>
          <w:lang w:val="es-ES"/>
        </w:rPr>
        <w:t xml:space="preserve"> Si se produce una </w:t>
      </w:r>
      <w:r w:rsidRPr="00C56E61">
        <w:rPr>
          <w:b/>
          <w:lang w:val="es-ES"/>
        </w:rPr>
        <w:t>ausencia injustificada a un examen o a un práctico</w:t>
      </w:r>
      <w:r w:rsidRPr="00C56E61">
        <w:rPr>
          <w:lang w:val="es-ES"/>
        </w:rPr>
        <w:t xml:space="preserve"> programado, se pierde el derecho a rendirlo y/o a presentarlo, respectivamente.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255.</w:t>
      </w:r>
      <w:r w:rsidRPr="00C56E61">
        <w:rPr>
          <w:lang w:val="es-ES"/>
        </w:rPr>
        <w:t xml:space="preserve"> Se considera </w:t>
      </w:r>
      <w:r w:rsidRPr="00C56E61">
        <w:rPr>
          <w:b/>
          <w:lang w:val="es-ES"/>
        </w:rPr>
        <w:t>una falta por cada dos atrasos</w:t>
      </w:r>
      <w:r w:rsidRPr="00C56E61">
        <w:rPr>
          <w:lang w:val="es-ES"/>
        </w:rPr>
        <w:t xml:space="preserve"> mayores a quince (15) minutos.  Si el estudiante llega atrasado a clase con más de treinta (30) minutos se considera falta.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En los exámenes </w:t>
      </w:r>
      <w:r w:rsidRPr="00C56E61">
        <w:rPr>
          <w:b/>
          <w:lang w:val="es-ES"/>
        </w:rPr>
        <w:t>parciales y finales</w:t>
      </w:r>
      <w:r w:rsidRPr="00C56E61">
        <w:rPr>
          <w:lang w:val="es-ES"/>
        </w:rPr>
        <w:t>, el estudiante sólo podrá ingresar al aula hasta quince (15) minutos de iniciada la prueba; en caso de solicitar retirarse del aula, podrá hacerlo después de transcurridos quince (15) minutos de iniciada la prueba.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256.</w:t>
      </w:r>
      <w:r w:rsidRPr="00C56E61">
        <w:rPr>
          <w:lang w:val="es-ES"/>
        </w:rPr>
        <w:t xml:space="preserve"> El profesor de la materia podrá advertir de la </w:t>
      </w:r>
      <w:r w:rsidRPr="00C56E61">
        <w:rPr>
          <w:b/>
          <w:lang w:val="es-ES"/>
        </w:rPr>
        <w:t>situación</w:t>
      </w:r>
      <w:r w:rsidRPr="00C56E61">
        <w:rPr>
          <w:lang w:val="es-ES"/>
        </w:rPr>
        <w:t xml:space="preserve"> al estudiante cuando el número de faltas se aproxime al límite permitido, sin que la omisión de  notificación libere al estudiante de su responsabilidad de controlar su asistencia, conforme al artículo 243 del presente Reglamento.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257.</w:t>
      </w:r>
      <w:r w:rsidRPr="00C56E61">
        <w:rPr>
          <w:lang w:val="es-ES"/>
        </w:rPr>
        <w:t xml:space="preserve"> La Dirección Académica entregará a cada docente los </w:t>
      </w:r>
      <w:r w:rsidRPr="00C56E61">
        <w:rPr>
          <w:b/>
          <w:lang w:val="es-ES"/>
        </w:rPr>
        <w:t>formularios adecuados</w:t>
      </w:r>
      <w:r w:rsidRPr="00C56E61">
        <w:rPr>
          <w:lang w:val="es-ES"/>
        </w:rPr>
        <w:t xml:space="preserve"> con la nómina de los estudiantes registrados para facilitar el control de asistencia.  </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LOS EXÁMENES Y SU VALORACIÓN ACADÉMICA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258.</w:t>
      </w:r>
      <w:r w:rsidRPr="00C56E61">
        <w:rPr>
          <w:lang w:val="es-ES"/>
        </w:rPr>
        <w:t xml:space="preserve"> La </w:t>
      </w:r>
      <w:r w:rsidRPr="00C56E61">
        <w:rPr>
          <w:b/>
          <w:lang w:val="es-ES"/>
        </w:rPr>
        <w:t>evaluación de cada materia</w:t>
      </w:r>
      <w:r w:rsidRPr="00C56E61">
        <w:rPr>
          <w:lang w:val="es-ES"/>
        </w:rPr>
        <w:t xml:space="preserve"> se efectuará mediante las siguientes clases de exámenes:</w:t>
      </w:r>
    </w:p>
    <w:p w:rsidR="00560F88" w:rsidRPr="00C56E61" w:rsidRDefault="00560F88" w:rsidP="00560F88">
      <w:pPr>
        <w:pStyle w:val="cuerpo"/>
        <w:numPr>
          <w:ilvl w:val="0"/>
          <w:numId w:val="26"/>
        </w:numPr>
        <w:tabs>
          <w:tab w:val="left" w:pos="454"/>
          <w:tab w:val="left" w:pos="567"/>
          <w:tab w:val="left" w:pos="794"/>
          <w:tab w:val="left" w:pos="1134"/>
        </w:tabs>
        <w:spacing w:before="0"/>
        <w:rPr>
          <w:lang w:val="es-ES"/>
        </w:rPr>
      </w:pPr>
      <w:r w:rsidRPr="00C56E61">
        <w:rPr>
          <w:lang w:val="es-ES"/>
        </w:rPr>
        <w:t xml:space="preserve">Prácticos </w:t>
      </w:r>
    </w:p>
    <w:p w:rsidR="00560F88" w:rsidRPr="00C56E61" w:rsidRDefault="00560F88" w:rsidP="00560F88">
      <w:pPr>
        <w:pStyle w:val="cuerpo"/>
        <w:numPr>
          <w:ilvl w:val="0"/>
          <w:numId w:val="26"/>
        </w:numPr>
        <w:tabs>
          <w:tab w:val="left" w:pos="454"/>
          <w:tab w:val="left" w:pos="567"/>
          <w:tab w:val="left" w:pos="794"/>
          <w:tab w:val="left" w:pos="1134"/>
        </w:tabs>
        <w:spacing w:before="0"/>
        <w:rPr>
          <w:lang w:val="es-ES"/>
        </w:rPr>
      </w:pPr>
      <w:r w:rsidRPr="00C56E61">
        <w:rPr>
          <w:lang w:val="es-ES"/>
        </w:rPr>
        <w:t>Parciales</w:t>
      </w:r>
    </w:p>
    <w:p w:rsidR="00560F88" w:rsidRPr="00C56E61" w:rsidRDefault="00560F88" w:rsidP="00560F88">
      <w:pPr>
        <w:pStyle w:val="cuerpo"/>
        <w:numPr>
          <w:ilvl w:val="0"/>
          <w:numId w:val="26"/>
        </w:numPr>
        <w:tabs>
          <w:tab w:val="left" w:pos="454"/>
          <w:tab w:val="left" w:pos="567"/>
          <w:tab w:val="left" w:pos="794"/>
          <w:tab w:val="left" w:pos="1134"/>
        </w:tabs>
        <w:spacing w:before="0"/>
        <w:rPr>
          <w:lang w:val="es-ES"/>
        </w:rPr>
      </w:pPr>
      <w:r w:rsidRPr="00C56E61">
        <w:rPr>
          <w:lang w:val="es-ES"/>
        </w:rPr>
        <w:t>Final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259.</w:t>
      </w:r>
      <w:r w:rsidRPr="00C56E61">
        <w:rPr>
          <w:lang w:val="es-ES"/>
        </w:rPr>
        <w:t xml:space="preserve"> Los </w:t>
      </w:r>
      <w:r w:rsidRPr="00C56E61">
        <w:rPr>
          <w:b/>
          <w:lang w:val="es-ES"/>
        </w:rPr>
        <w:t>prácticos</w:t>
      </w:r>
      <w:r w:rsidRPr="00C56E61">
        <w:rPr>
          <w:lang w:val="es-ES"/>
        </w:rPr>
        <w:t xml:space="preserve"> constituyen pruebas o trabajos realizados por los estudiantes de acuerdo a los contenidos de cada materia, y a programaciones académicas, de investigación y extensión de la Universidad. El número, alcances y tareas que deban realizarse será fijado por el docente de la materia cursada.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260.</w:t>
      </w:r>
      <w:r w:rsidRPr="00C56E61">
        <w:rPr>
          <w:lang w:val="es-ES"/>
        </w:rPr>
        <w:t xml:space="preserve"> La </w:t>
      </w:r>
      <w:r w:rsidRPr="00C56E61">
        <w:rPr>
          <w:b/>
          <w:lang w:val="es-ES"/>
        </w:rPr>
        <w:t>valoración de los prácticos</w:t>
      </w:r>
      <w:r w:rsidRPr="00C56E61">
        <w:rPr>
          <w:lang w:val="es-ES"/>
        </w:rPr>
        <w:t xml:space="preserve"> en su conjunto es de un veinte por ciento (20%) de la nota final.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261.</w:t>
      </w:r>
      <w:r w:rsidRPr="00C56E61">
        <w:rPr>
          <w:lang w:val="es-ES"/>
        </w:rPr>
        <w:t xml:space="preserve"> En los </w:t>
      </w:r>
      <w:r w:rsidRPr="00C56E61">
        <w:rPr>
          <w:b/>
          <w:lang w:val="es-ES"/>
        </w:rPr>
        <w:t>casos de talleres y laboratorios</w:t>
      </w:r>
      <w:r w:rsidRPr="00C56E61">
        <w:rPr>
          <w:lang w:val="es-ES"/>
        </w:rPr>
        <w:t xml:space="preserve">, la </w:t>
      </w:r>
      <w:r w:rsidRPr="00C56E61">
        <w:rPr>
          <w:b/>
          <w:lang w:val="es-ES"/>
        </w:rPr>
        <w:t>valoración de prácticos, parciales y finales</w:t>
      </w:r>
      <w:r w:rsidRPr="00C56E61">
        <w:rPr>
          <w:lang w:val="es-ES"/>
        </w:rPr>
        <w:t xml:space="preserve"> podrá ser diferente, previa autorización de Vicerrectorado en base a dictámen del Consejo Facultativo.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262.</w:t>
      </w:r>
      <w:r w:rsidRPr="00C56E61">
        <w:rPr>
          <w:lang w:val="es-ES"/>
        </w:rPr>
        <w:t xml:space="preserve"> Los </w:t>
      </w:r>
      <w:r w:rsidRPr="00C56E61">
        <w:rPr>
          <w:b/>
          <w:lang w:val="es-ES"/>
        </w:rPr>
        <w:t>exámenes parciales tienen una valoración</w:t>
      </w:r>
      <w:r w:rsidRPr="00C56E61">
        <w:rPr>
          <w:lang w:val="es-ES"/>
        </w:rPr>
        <w:t xml:space="preserve"> del cuarenta por ciento (40%) de la nota final.  Se admite un mínimo de dos y un máximo de tres parciales por materia.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263.</w:t>
      </w:r>
      <w:r w:rsidRPr="00C56E61">
        <w:rPr>
          <w:lang w:val="es-ES"/>
        </w:rPr>
        <w:t xml:space="preserve"> El </w:t>
      </w:r>
      <w:r w:rsidRPr="00C56E61">
        <w:rPr>
          <w:b/>
          <w:lang w:val="es-ES"/>
        </w:rPr>
        <w:t>examen final</w:t>
      </w:r>
      <w:r w:rsidRPr="00C56E61">
        <w:rPr>
          <w:lang w:val="es-ES"/>
        </w:rPr>
        <w:t xml:space="preserve"> tiene una valoración del cuarenta por ciento (40%) de la nota final de la materia cursada.  Existen</w:t>
      </w:r>
      <w:r w:rsidRPr="00C56E61">
        <w:rPr>
          <w:b/>
          <w:lang w:val="es-ES"/>
        </w:rPr>
        <w:t xml:space="preserve"> dos opciones</w:t>
      </w:r>
      <w:r w:rsidRPr="00C56E61">
        <w:rPr>
          <w:lang w:val="es-ES"/>
        </w:rPr>
        <w:t xml:space="preserve"> como alternativas para los estudiantes, a las que obligatoriamente debe presentarse el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264.</w:t>
      </w:r>
      <w:r w:rsidRPr="00C56E61">
        <w:rPr>
          <w:lang w:val="es-ES"/>
        </w:rPr>
        <w:t xml:space="preserve"> El </w:t>
      </w:r>
      <w:r w:rsidRPr="00C56E61">
        <w:rPr>
          <w:b/>
          <w:lang w:val="es-ES"/>
        </w:rPr>
        <w:t>ejercicio de las opciones</w:t>
      </w:r>
      <w:r w:rsidRPr="00C56E61">
        <w:rPr>
          <w:lang w:val="es-ES"/>
        </w:rPr>
        <w:t xml:space="preserve"> implica que si se hace uso de una de ellas se elimina la otra.  Consecuentemente, el estudiante debe analizar sus alternativas, programar y decidir en cuál de las dos opciones va a rendir su examen final.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EVALUACIONES, NOTAS E ÍNDICES DE APROVECHAMIENTO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265.</w:t>
      </w:r>
      <w:r w:rsidRPr="00C56E61">
        <w:rPr>
          <w:lang w:val="es-ES"/>
        </w:rPr>
        <w:t xml:space="preserve"> Las </w:t>
      </w:r>
      <w:r w:rsidRPr="00C56E61">
        <w:rPr>
          <w:b/>
          <w:lang w:val="es-ES"/>
        </w:rPr>
        <w:t>evaluaciones</w:t>
      </w:r>
      <w:r w:rsidRPr="00C56E61">
        <w:rPr>
          <w:lang w:val="es-ES"/>
        </w:rPr>
        <w:t xml:space="preserve"> de prácticos, talleres, laboratorios,  parciales y  exámenes finales, son de naturaleza objetiva, en forma oral o escrita, se realizan en instalaciones  de   la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Universidad, por el docente u otro autorizado expresamente por la Facultad respectiva, y en  base al avance de materia de acuerdo a los programas oficiales.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266.</w:t>
      </w:r>
      <w:r w:rsidRPr="00C56E61">
        <w:rPr>
          <w:lang w:val="es-ES"/>
        </w:rPr>
        <w:t xml:space="preserve"> Si excepcionalmente se requiere realizar trabajos de </w:t>
      </w:r>
      <w:r w:rsidRPr="00C56E61">
        <w:rPr>
          <w:b/>
          <w:lang w:val="es-ES"/>
        </w:rPr>
        <w:t>evaluación de campo</w:t>
      </w:r>
      <w:r w:rsidRPr="00C56E61">
        <w:rPr>
          <w:lang w:val="es-ES"/>
        </w:rPr>
        <w:t xml:space="preserve"> fuera de los recintos de la Universidad, éstos podrán realizarse previa autorización expresa del Jefe de Carrera o, en su defecto, del Decano. A falta de cualquiera de ellos, la autorización la efectuará el Director Académico.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267.</w:t>
      </w:r>
      <w:r w:rsidRPr="00C56E61">
        <w:rPr>
          <w:lang w:val="es-ES"/>
        </w:rPr>
        <w:t xml:space="preserve"> Las </w:t>
      </w:r>
      <w:r w:rsidRPr="00C56E61">
        <w:rPr>
          <w:b/>
          <w:lang w:val="es-ES"/>
        </w:rPr>
        <w:t>notas oficiales</w:t>
      </w:r>
      <w:r w:rsidRPr="00C56E61">
        <w:rPr>
          <w:lang w:val="es-ES"/>
        </w:rPr>
        <w:t xml:space="preserve"> presentadas por el profesor de la materia, son definitivas e inapelables.  Se garantiza al docente el derecho a mantener su posición fundamentada, en atención a su ética profesional, en casos de reclamo o impugnación.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268.</w:t>
      </w:r>
      <w:r w:rsidRPr="00C56E61">
        <w:rPr>
          <w:lang w:val="es-ES"/>
        </w:rPr>
        <w:t xml:space="preserve"> Únicamente, en la eventualidad de contravención expresa y comprobada de normas y reglamentos académicos, con la(s) prueba(s) pertinente(s), serán </w:t>
      </w:r>
      <w:r w:rsidRPr="00C56E61">
        <w:rPr>
          <w:b/>
          <w:lang w:val="es-ES"/>
        </w:rPr>
        <w:t>revisados los antecedentes</w:t>
      </w:r>
      <w:r w:rsidRPr="00C56E61">
        <w:rPr>
          <w:lang w:val="es-ES"/>
        </w:rPr>
        <w:t xml:space="preserve"> por el Consejo Facultativo, y se presentará informe a Vicerrectorado para su resolución definitiva.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269.</w:t>
      </w:r>
      <w:r w:rsidRPr="00C56E61">
        <w:rPr>
          <w:lang w:val="es-ES"/>
        </w:rPr>
        <w:t xml:space="preserve"> No está contemplada la </w:t>
      </w:r>
      <w:r w:rsidRPr="00C56E61">
        <w:rPr>
          <w:b/>
          <w:lang w:val="es-ES"/>
        </w:rPr>
        <w:t>recuperación</w:t>
      </w:r>
      <w:r w:rsidRPr="00C56E61">
        <w:rPr>
          <w:lang w:val="es-ES"/>
        </w:rPr>
        <w:t xml:space="preserve"> de  exámenes, prácticos, parciales o final, </w:t>
      </w:r>
      <w:r w:rsidRPr="00C56E61">
        <w:rPr>
          <w:b/>
          <w:lang w:val="es-ES"/>
        </w:rPr>
        <w:t>por baja nota</w:t>
      </w:r>
      <w:r w:rsidRPr="00C56E61">
        <w:rPr>
          <w:lang w:val="es-ES"/>
        </w:rPr>
        <w:t xml:space="preserve"> del estudiante.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270.</w:t>
      </w:r>
      <w:r w:rsidRPr="00C56E61">
        <w:rPr>
          <w:lang w:val="es-ES"/>
        </w:rPr>
        <w:t xml:space="preserve"> La </w:t>
      </w:r>
      <w:r w:rsidRPr="00C56E61">
        <w:rPr>
          <w:b/>
          <w:lang w:val="es-ES"/>
        </w:rPr>
        <w:t>escala de calificación</w:t>
      </w:r>
      <w:r w:rsidRPr="00C56E61">
        <w:rPr>
          <w:lang w:val="es-ES"/>
        </w:rPr>
        <w:t xml:space="preserve"> es de cero (0) a cien (100) puntos. Resulta de la sumatoria de las evaluaciones ponderadas obtenidas en los parciales, prácticos y final.</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La </w:t>
      </w:r>
      <w:r w:rsidRPr="00C56E61">
        <w:rPr>
          <w:b/>
          <w:lang w:val="es-ES"/>
        </w:rPr>
        <w:t>nota mínima de aprobación</w:t>
      </w:r>
      <w:r w:rsidRPr="00C56E61">
        <w:rPr>
          <w:lang w:val="es-ES"/>
        </w:rPr>
        <w:t xml:space="preserve"> de la materia será fijada periódicamente por Rectorado en base a dictámen del Consejo Académico.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271.</w:t>
      </w:r>
      <w:r w:rsidRPr="00C56E61">
        <w:rPr>
          <w:lang w:val="es-ES"/>
        </w:rPr>
        <w:t xml:space="preserve"> Los </w:t>
      </w:r>
      <w:r w:rsidRPr="00C56E61">
        <w:rPr>
          <w:b/>
          <w:lang w:val="es-ES"/>
        </w:rPr>
        <w:t>indicadores oficiales</w:t>
      </w:r>
      <w:r w:rsidRPr="00C56E61">
        <w:rPr>
          <w:lang w:val="es-ES"/>
        </w:rPr>
        <w:t xml:space="preserve"> de aprovechamiento académico son el I.A.P. y el I.A.A.</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El </w:t>
      </w:r>
      <w:r w:rsidRPr="00C56E61">
        <w:rPr>
          <w:b/>
          <w:lang w:val="es-ES"/>
        </w:rPr>
        <w:t>I.A.P.</w:t>
      </w:r>
      <w:r w:rsidRPr="00C56E61">
        <w:rPr>
          <w:lang w:val="es-ES"/>
        </w:rPr>
        <w:t xml:space="preserve"> (índice de aprovechamiento del período), es el promedio ponderado de notas finales del período académico respectivo cursado por el estudiante.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El </w:t>
      </w:r>
      <w:r w:rsidRPr="00C56E61">
        <w:rPr>
          <w:b/>
          <w:lang w:val="es-ES"/>
        </w:rPr>
        <w:t>I.A.A.</w:t>
      </w:r>
      <w:r w:rsidRPr="00C56E61">
        <w:rPr>
          <w:lang w:val="es-ES"/>
        </w:rPr>
        <w:t xml:space="preserve"> (índice de aprovechamiento acumulado), es el promedio ponderado de notas finales acumuladas del estudiante durante su permanencia en la carrera.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272.</w:t>
      </w:r>
      <w:r w:rsidRPr="00C56E61">
        <w:rPr>
          <w:lang w:val="es-ES"/>
        </w:rPr>
        <w:t xml:space="preserve"> A los efectos del I.A.P. y del I.A.A., no se consideran las notas de </w:t>
      </w:r>
      <w:r w:rsidRPr="00C56E61">
        <w:rPr>
          <w:b/>
          <w:lang w:val="es-ES"/>
        </w:rPr>
        <w:t>materias extracurriculares</w:t>
      </w:r>
      <w:r w:rsidRPr="00C56E61">
        <w:rPr>
          <w:lang w:val="es-ES"/>
        </w:rPr>
        <w:t xml:space="preserve"> ni las  que hubieran sido </w:t>
      </w:r>
      <w:r w:rsidRPr="00C56E61">
        <w:rPr>
          <w:b/>
          <w:lang w:val="es-ES"/>
        </w:rPr>
        <w:t xml:space="preserve">convalidadas </w:t>
      </w:r>
      <w:r w:rsidRPr="00C56E61">
        <w:rPr>
          <w:lang w:val="es-ES"/>
        </w:rPr>
        <w:t>por</w:t>
      </w:r>
      <w:r w:rsidRPr="00C56E61">
        <w:rPr>
          <w:b/>
          <w:lang w:val="es-ES"/>
        </w:rPr>
        <w:t xml:space="preserve"> </w:t>
      </w:r>
      <w:r w:rsidRPr="00C56E61">
        <w:rPr>
          <w:lang w:val="es-ES"/>
        </w:rPr>
        <w:t>traspasos de universidad o por programas de intercambio.  Tampoco se toman en cuenta las notas de cursos de actualización profesional y/o de programas de extensión.</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Default="00560F88" w:rsidP="00560F88">
      <w:pPr>
        <w:pStyle w:val="titulo"/>
        <w:tabs>
          <w:tab w:val="left" w:pos="454"/>
          <w:tab w:val="left" w:pos="567"/>
          <w:tab w:val="left" w:pos="794"/>
          <w:tab w:val="left" w:pos="1134"/>
        </w:tabs>
        <w:rPr>
          <w:rFonts w:ascii="Arial" w:hAnsi="Arial"/>
          <w:color w:val="auto"/>
          <w:sz w:val="24"/>
          <w:lang w:val="es-ES"/>
        </w:rPr>
      </w:pPr>
    </w:p>
    <w:p w:rsidR="00560F88" w:rsidRDefault="00560F88" w:rsidP="00560F88">
      <w:pPr>
        <w:pStyle w:val="titulo"/>
        <w:tabs>
          <w:tab w:val="left" w:pos="454"/>
          <w:tab w:val="left" w:pos="567"/>
          <w:tab w:val="left" w:pos="794"/>
          <w:tab w:val="left" w:pos="1134"/>
        </w:tabs>
        <w:rPr>
          <w:rFonts w:ascii="Arial" w:hAnsi="Arial"/>
          <w:color w:val="auto"/>
          <w:sz w:val="24"/>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lastRenderedPageBreak/>
        <w:t>CAPÍTULO XIII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 PERMANENCIA ESTUDIANTIL Y DE LA MATRÍCULA SUPERVISADA</w:t>
      </w:r>
    </w:p>
    <w:p w:rsidR="00560F88"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273.</w:t>
      </w:r>
      <w:r w:rsidRPr="00C56E61">
        <w:rPr>
          <w:lang w:val="es-ES"/>
        </w:rPr>
        <w:t xml:space="preserve"> La </w:t>
      </w:r>
      <w:r w:rsidRPr="00C56E61">
        <w:rPr>
          <w:b/>
          <w:lang w:val="es-ES"/>
        </w:rPr>
        <w:t>permanencia de los estudiantes</w:t>
      </w:r>
      <w:r w:rsidRPr="00C56E61">
        <w:rPr>
          <w:lang w:val="es-ES"/>
        </w:rPr>
        <w:t xml:space="preserve"> en la Universidad está condicionada a su </w:t>
      </w:r>
      <w:r w:rsidRPr="00C56E61">
        <w:rPr>
          <w:b/>
          <w:lang w:val="es-ES"/>
        </w:rPr>
        <w:t>aprovechamiento académico</w:t>
      </w:r>
      <w:r w:rsidRPr="00C56E61">
        <w:rPr>
          <w:lang w:val="es-ES"/>
        </w:rPr>
        <w:t xml:space="preserve"> y al cumplimiento de las normas y reglamentos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274.</w:t>
      </w:r>
      <w:r w:rsidRPr="00C56E61">
        <w:rPr>
          <w:lang w:val="es-ES"/>
        </w:rPr>
        <w:t xml:space="preserve"> Si el índice de aprovechamiento del período (I.A.P.) de un estudiante de primer semestre en la Carrera, está </w:t>
      </w:r>
      <w:r w:rsidRPr="00C56E61">
        <w:rPr>
          <w:b/>
          <w:lang w:val="es-ES"/>
        </w:rPr>
        <w:t>comprendido por debajo de los niveles que fije periódicamente Vicerrectorado</w:t>
      </w:r>
      <w:r w:rsidRPr="00C56E61">
        <w:rPr>
          <w:lang w:val="es-ES"/>
        </w:rPr>
        <w:t xml:space="preserve">, el estudiante deberá </w:t>
      </w:r>
      <w:r w:rsidRPr="00C56E61">
        <w:rPr>
          <w:b/>
          <w:lang w:val="es-ES"/>
        </w:rPr>
        <w:t>inscribirse</w:t>
      </w:r>
      <w:r w:rsidRPr="00C56E61">
        <w:rPr>
          <w:lang w:val="es-ES"/>
        </w:rPr>
        <w:t xml:space="preserve"> en el período académico siguiente bajo la modalidad de </w:t>
      </w:r>
      <w:r w:rsidRPr="00C56E61">
        <w:rPr>
          <w:b/>
          <w:lang w:val="es-ES"/>
        </w:rPr>
        <w:t>matrícula supervisada.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275.</w:t>
      </w:r>
      <w:r w:rsidRPr="00C56E61">
        <w:rPr>
          <w:lang w:val="es-ES"/>
        </w:rPr>
        <w:t xml:space="preserve"> De igual modo, todo estudiante con más de un período académico de antigüedad, que obtenga un índice de aprovechamiento acumulado (I.A.A.)</w:t>
      </w:r>
      <w:r w:rsidRPr="00C56E61">
        <w:rPr>
          <w:b/>
          <w:lang w:val="es-ES"/>
        </w:rPr>
        <w:t xml:space="preserve"> inferior al fijado por Vicerrectorado</w:t>
      </w:r>
      <w:r w:rsidRPr="00C56E61">
        <w:rPr>
          <w:lang w:val="es-ES"/>
        </w:rPr>
        <w:t xml:space="preserve">, deberá inscribirse al siguiente período académico bajo la modalidad de </w:t>
      </w:r>
      <w:r w:rsidRPr="00C56E61">
        <w:rPr>
          <w:b/>
          <w:lang w:val="es-ES"/>
        </w:rPr>
        <w:t>matrícula supervisada</w:t>
      </w:r>
      <w:r w:rsidRPr="00C56E61">
        <w:rPr>
          <w:lang w:val="es-ES"/>
        </w:rPr>
        <w:t>.</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276.</w:t>
      </w:r>
      <w:r w:rsidRPr="00C56E61">
        <w:rPr>
          <w:lang w:val="es-ES"/>
        </w:rPr>
        <w:t xml:space="preserve"> La </w:t>
      </w:r>
      <w:r w:rsidRPr="00C56E61">
        <w:rPr>
          <w:b/>
          <w:lang w:val="es-ES"/>
        </w:rPr>
        <w:t>matrícula supervisada</w:t>
      </w:r>
      <w:r w:rsidRPr="00C56E61">
        <w:rPr>
          <w:lang w:val="es-ES"/>
        </w:rPr>
        <w:t xml:space="preserve"> implica un </w:t>
      </w:r>
      <w:r w:rsidRPr="00C56E61">
        <w:rPr>
          <w:b/>
          <w:lang w:val="es-ES"/>
        </w:rPr>
        <w:t>estricto seguimiento académico</w:t>
      </w:r>
      <w:r w:rsidRPr="00C56E61">
        <w:rPr>
          <w:lang w:val="es-ES"/>
        </w:rPr>
        <w:t xml:space="preserve"> de la Universidad.  Determina un límite máximo de créditos por período académico, fijados por Vicerrectorado en base a dictámen de Consejo Académico, con el objetivo fundamental de que el estudiante logre un adecuado aprovechamiento académico.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Si el estudiante no responde en estas circunstancias, deberá cambiar de Carrera o retirarse de la Universidad, según las condiciones y situaciones de cada caso en particular.</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277.</w:t>
      </w:r>
      <w:r w:rsidRPr="00C56E61">
        <w:rPr>
          <w:lang w:val="es-ES"/>
        </w:rPr>
        <w:t xml:space="preserve"> Sólo se permite a un estudiante encontrarse en situación de matrícula supervisada por </w:t>
      </w:r>
      <w:r w:rsidRPr="00C56E61">
        <w:rPr>
          <w:b/>
          <w:lang w:val="es-ES"/>
        </w:rPr>
        <w:t>dos períodos académicos consecutivos o tres discontinuos</w:t>
      </w:r>
      <w:r w:rsidRPr="00C56E61">
        <w:rPr>
          <w:lang w:val="es-ES"/>
        </w:rPr>
        <w:t>.  Si se excede, deberá cambiar de Carrera o retirarse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278.</w:t>
      </w:r>
      <w:r w:rsidRPr="00C56E61">
        <w:rPr>
          <w:lang w:val="es-ES"/>
        </w:rPr>
        <w:t xml:space="preserve"> Si un estudiante es obligado a cambiar de Carrera por bajo índice de aprovechamiento académico, sólo podrá retornar a una carrera anterior -de la que fue obligado a cambiarse- después de haber </w:t>
      </w:r>
      <w:r w:rsidRPr="00C56E61">
        <w:rPr>
          <w:b/>
          <w:lang w:val="es-ES"/>
        </w:rPr>
        <w:t>superado los niveles de matrícula supervisada</w:t>
      </w:r>
      <w:r w:rsidRPr="00C56E61">
        <w:rPr>
          <w:lang w:val="es-ES"/>
        </w:rPr>
        <w:t xml:space="preserve"> por lo menos en los dos últimos períodos académicos en forma consecutiva.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279</w:t>
      </w:r>
      <w:r w:rsidRPr="00C56E61">
        <w:rPr>
          <w:b/>
          <w:i/>
          <w:lang w:val="es-ES"/>
        </w:rPr>
        <w:t>.</w:t>
      </w:r>
      <w:r w:rsidRPr="00C56E61">
        <w:rPr>
          <w:lang w:val="es-ES"/>
        </w:rPr>
        <w:t xml:space="preserve"> Asimismo, un estudiante puede estar como máximo en tres Carreras diferentes, cuando los cambios de Carrera hayan sido motivados por bajo índice de aprovechamiento académico.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280.</w:t>
      </w:r>
      <w:r w:rsidRPr="00C56E61">
        <w:rPr>
          <w:lang w:val="es-ES"/>
        </w:rPr>
        <w:t xml:space="preserve"> Si un estudiante </w:t>
      </w:r>
      <w:r w:rsidRPr="00C56E61">
        <w:rPr>
          <w:b/>
          <w:lang w:val="es-ES"/>
        </w:rPr>
        <w:t>reprueba tres veces una materia</w:t>
      </w:r>
      <w:r w:rsidRPr="00C56E61">
        <w:rPr>
          <w:lang w:val="es-ES"/>
        </w:rPr>
        <w:t xml:space="preserve">, la siguiente vez sólo podrá inscribir en el semestre regular esa materia con un máximo de otras dos que no se encuentren en igual situación.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En el Curso Intensivo, sólo podrá registrar esa única materia.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XIV</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TUTORÍAS ACADÉMICAS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281.</w:t>
      </w:r>
      <w:r w:rsidRPr="00C56E61">
        <w:rPr>
          <w:lang w:val="es-ES"/>
        </w:rPr>
        <w:t xml:space="preserve"> Las </w:t>
      </w:r>
      <w:r w:rsidRPr="00C56E61">
        <w:rPr>
          <w:b/>
          <w:lang w:val="es-ES"/>
        </w:rPr>
        <w:t>tutorías académicas</w:t>
      </w:r>
      <w:r w:rsidRPr="00C56E61">
        <w:rPr>
          <w:lang w:val="es-ES"/>
        </w:rPr>
        <w:t xml:space="preserve"> corresponden a una situación especial, por la cual, la Universidad provee la asignación de </w:t>
      </w:r>
      <w:r w:rsidRPr="00C56E61">
        <w:rPr>
          <w:b/>
          <w:lang w:val="es-ES"/>
        </w:rPr>
        <w:t>servicios académicos</w:t>
      </w:r>
      <w:r w:rsidRPr="00C56E61">
        <w:rPr>
          <w:lang w:val="es-ES"/>
        </w:rPr>
        <w:t xml:space="preserve"> al estudiante, destinados al mejoramiento de la</w:t>
      </w:r>
      <w:r w:rsidRPr="00C56E61">
        <w:rPr>
          <w:b/>
          <w:lang w:val="es-ES"/>
        </w:rPr>
        <w:t xml:space="preserve"> calidad en la formación profesional</w:t>
      </w:r>
      <w:r w:rsidRPr="00C56E61">
        <w:rPr>
          <w:lang w:val="es-ES"/>
        </w:rPr>
        <w:t>, bajo un permanente seguimiento de estudio y atención a la solución de problemas académicos específicos.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282.</w:t>
      </w:r>
      <w:r w:rsidRPr="00C56E61">
        <w:rPr>
          <w:lang w:val="es-ES"/>
        </w:rPr>
        <w:t xml:space="preserve"> Las tutorías académicas comprenden:</w:t>
      </w:r>
    </w:p>
    <w:p w:rsidR="00560F88" w:rsidRPr="00C56E61" w:rsidRDefault="00560F88" w:rsidP="00560F88">
      <w:pPr>
        <w:pStyle w:val="cuerpo"/>
        <w:numPr>
          <w:ilvl w:val="0"/>
          <w:numId w:val="27"/>
        </w:numPr>
        <w:tabs>
          <w:tab w:val="left" w:pos="454"/>
          <w:tab w:val="left" w:pos="567"/>
          <w:tab w:val="left" w:pos="794"/>
          <w:tab w:val="left" w:pos="1134"/>
        </w:tabs>
        <w:spacing w:before="0"/>
        <w:rPr>
          <w:lang w:val="es-ES"/>
        </w:rPr>
      </w:pPr>
      <w:r w:rsidRPr="00C56E61">
        <w:rPr>
          <w:b/>
          <w:lang w:val="es-ES"/>
        </w:rPr>
        <w:t>Tutoría de</w:t>
      </w:r>
      <w:r w:rsidRPr="00C56E61">
        <w:rPr>
          <w:lang w:val="es-ES"/>
        </w:rPr>
        <w:t xml:space="preserve"> </w:t>
      </w:r>
      <w:r w:rsidRPr="00C56E61">
        <w:rPr>
          <w:b/>
          <w:lang w:val="es-ES"/>
        </w:rPr>
        <w:t>Servicio:</w:t>
      </w:r>
      <w:r w:rsidRPr="00C56E61">
        <w:rPr>
          <w:lang w:val="es-ES"/>
        </w:rPr>
        <w:t xml:space="preserve"> Es aquella mediante la cual se programa una materia a solicitud expresa de un estudiante, debido a que el interesado tiene algún impedimento para registrar la materia en el horario programado por la Universidad o, a que la materia ya no se está dictando por vencimiento del plan de estudios. El costo de de la Tutoría de Servicio debe ser asumido en un 70% por el estudiante y en un 30% por la Universidad.</w:t>
      </w:r>
    </w:p>
    <w:p w:rsidR="00560F88" w:rsidRPr="00C56E61" w:rsidRDefault="00560F88" w:rsidP="00560F88">
      <w:pPr>
        <w:pStyle w:val="cuerpo"/>
        <w:numPr>
          <w:ilvl w:val="0"/>
          <w:numId w:val="27"/>
        </w:numPr>
        <w:tabs>
          <w:tab w:val="left" w:pos="454"/>
          <w:tab w:val="left" w:pos="567"/>
          <w:tab w:val="left" w:pos="794"/>
          <w:tab w:val="left" w:pos="1134"/>
        </w:tabs>
        <w:spacing w:before="0"/>
        <w:rPr>
          <w:lang w:val="es-ES"/>
        </w:rPr>
      </w:pPr>
      <w:r w:rsidRPr="00C56E61">
        <w:rPr>
          <w:b/>
          <w:lang w:val="es-ES"/>
        </w:rPr>
        <w:t>Tutoría de Control:</w:t>
      </w:r>
      <w:r w:rsidRPr="00C56E61">
        <w:rPr>
          <w:lang w:val="es-ES"/>
        </w:rPr>
        <w:t xml:space="preserve"> Es aquella que se asigna al estudiante cuando ha reprobado cuatro veces y más una materia.  El estudiante debe registrar y cursar la materia en el horario programado por la Universidad; adicionalmente se le asigna horas de tutoría en las cuales el docente debe identificar la causa de las reiteradas reprobaciones y orientar al estudiante para su adecuado aprovechamiento y aprobación de la materia. El costo de la Tutoría de Control es asumido por la Universidad.</w:t>
      </w:r>
    </w:p>
    <w:p w:rsidR="00560F88" w:rsidRPr="00C56E61" w:rsidRDefault="00560F88" w:rsidP="00560F88">
      <w:pPr>
        <w:pStyle w:val="cuerpo"/>
        <w:numPr>
          <w:ilvl w:val="0"/>
          <w:numId w:val="27"/>
        </w:numPr>
        <w:tabs>
          <w:tab w:val="left" w:pos="454"/>
          <w:tab w:val="left" w:pos="567"/>
          <w:tab w:val="left" w:pos="794"/>
          <w:tab w:val="left" w:pos="1134"/>
        </w:tabs>
        <w:spacing w:before="0"/>
        <w:rPr>
          <w:lang w:val="es-ES"/>
        </w:rPr>
      </w:pPr>
      <w:r w:rsidRPr="00C56E61">
        <w:rPr>
          <w:b/>
          <w:lang w:val="es-ES"/>
        </w:rPr>
        <w:t>Tutoría de Gestión:</w:t>
      </w:r>
      <w:r w:rsidRPr="00C56E61">
        <w:rPr>
          <w:lang w:val="es-ES"/>
        </w:rPr>
        <w:t xml:space="preserve"> Es aquella que se programa en función a la cantidad de estudiantes registrados en la materia y a sus características, mediante ajustes en la carga horaria asignada en el semestre, con la finalidad de lograr un mejor aprovechamiento de los estudiantes. El costo de la Tutoría de Gestión es asumido por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282.</w:t>
      </w:r>
      <w:r w:rsidRPr="00C56E61">
        <w:rPr>
          <w:lang w:val="es-ES"/>
        </w:rPr>
        <w:t xml:space="preserve"> La </w:t>
      </w:r>
      <w:r w:rsidRPr="00C56E61">
        <w:rPr>
          <w:b/>
          <w:lang w:val="es-ES"/>
        </w:rPr>
        <w:t>responsabilidad en la ejecución</w:t>
      </w:r>
      <w:r w:rsidRPr="00C56E61">
        <w:rPr>
          <w:lang w:val="es-ES"/>
        </w:rPr>
        <w:t xml:space="preserve"> de las tutorías académicas corresponde a las Facultades respectivas en coordinación con la Dirección Académica.</w:t>
      </w:r>
    </w:p>
    <w:p w:rsidR="00560F88"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XV</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BECAS, CRÉDITOS EDUCATIVOS E INCENTIVOS ESTUDIANTILES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283.</w:t>
      </w:r>
      <w:r w:rsidRPr="00C56E61">
        <w:rPr>
          <w:lang w:val="es-ES"/>
        </w:rPr>
        <w:t xml:space="preserve"> La Universidad, conforme a su filosofía de excelencia y a su condición no lucrativa, ofrece los siguientes </w:t>
      </w:r>
      <w:r w:rsidRPr="00C56E61">
        <w:rPr>
          <w:b/>
          <w:lang w:val="es-ES"/>
        </w:rPr>
        <w:t>mecanismos de apoyo e incentivos a los estudiantes:</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de estudio por concurso</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a la excelencia académica</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a la investigación</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empresariales</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institucionales</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familiares</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Becas-Servicio</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solidaridad</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de incentivo al deporte</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de incentivo a la cultura</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Becas a discapacitados</w:t>
      </w:r>
    </w:p>
    <w:p w:rsidR="00560F88" w:rsidRPr="00C56E61" w:rsidRDefault="00560F88" w:rsidP="00560F88">
      <w:pPr>
        <w:pStyle w:val="cuerpo"/>
        <w:numPr>
          <w:ilvl w:val="0"/>
          <w:numId w:val="28"/>
        </w:numPr>
        <w:tabs>
          <w:tab w:val="left" w:pos="454"/>
          <w:tab w:val="left" w:pos="567"/>
          <w:tab w:val="left" w:pos="794"/>
          <w:tab w:val="left" w:pos="1134"/>
        </w:tabs>
        <w:spacing w:before="0"/>
        <w:rPr>
          <w:lang w:val="es-ES"/>
        </w:rPr>
      </w:pPr>
      <w:r w:rsidRPr="00C56E61">
        <w:rPr>
          <w:lang w:val="es-ES"/>
        </w:rPr>
        <w:t>Créditos educativos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285.</w:t>
      </w:r>
      <w:r w:rsidRPr="00C56E61">
        <w:rPr>
          <w:lang w:val="es-ES"/>
        </w:rPr>
        <w:t xml:space="preserve"> La </w:t>
      </w:r>
      <w:r w:rsidRPr="00C56E61">
        <w:rPr>
          <w:b/>
          <w:lang w:val="es-ES"/>
        </w:rPr>
        <w:t>política de becas</w:t>
      </w:r>
      <w:r w:rsidRPr="00C56E61">
        <w:rPr>
          <w:lang w:val="es-ES"/>
        </w:rPr>
        <w:t>, será fijada por el Directorio de la Fundación Universidad Privada de Santa Cruz de la Sierra, a propuesta del Rector.</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286.</w:t>
      </w:r>
      <w:r w:rsidRPr="00C56E61">
        <w:rPr>
          <w:lang w:val="es-ES"/>
        </w:rPr>
        <w:t xml:space="preserve"> Las becas son de</w:t>
      </w:r>
      <w:r w:rsidRPr="00C56E61">
        <w:rPr>
          <w:b/>
          <w:lang w:val="es-ES"/>
        </w:rPr>
        <w:t xml:space="preserve"> naturaleza personalísima e intransferible</w:t>
      </w:r>
      <w:r w:rsidRPr="00C56E61">
        <w:rPr>
          <w:lang w:val="es-ES"/>
        </w:rPr>
        <w:t xml:space="preserve">. Si un estudiante hubiere obtenido el derecho a una de las becas previstas por el presente Reglamento, y </w:t>
      </w:r>
      <w:r w:rsidRPr="00C56E61">
        <w:rPr>
          <w:b/>
          <w:lang w:val="es-ES"/>
        </w:rPr>
        <w:t>no se inscribiere</w:t>
      </w:r>
      <w:r w:rsidRPr="00C56E61">
        <w:rPr>
          <w:lang w:val="es-ES"/>
        </w:rPr>
        <w:t xml:space="preserve"> al período académico correspondiente, perderá su derecho, no teniendo lugar ningún tipo de compensación.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287.</w:t>
      </w:r>
      <w:r w:rsidRPr="00C56E61">
        <w:rPr>
          <w:lang w:val="es-ES"/>
        </w:rPr>
        <w:t xml:space="preserve"> Las </w:t>
      </w:r>
      <w:r w:rsidRPr="00C56E61">
        <w:rPr>
          <w:b/>
          <w:lang w:val="es-ES"/>
        </w:rPr>
        <w:t>becas de estudio por concurso</w:t>
      </w:r>
      <w:r w:rsidRPr="00C56E61">
        <w:rPr>
          <w:lang w:val="es-ES"/>
        </w:rPr>
        <w:t xml:space="preserve"> se otorgan por un período académico a aquellos estudiantes que resulten ganadores de los concursos o competencias convocadas expresamente, o auspiciadas por la Universidad.</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288.</w:t>
      </w:r>
      <w:r w:rsidRPr="00C56E61">
        <w:rPr>
          <w:lang w:val="es-ES"/>
        </w:rPr>
        <w:t xml:space="preserve"> La Universidad otorga </w:t>
      </w:r>
      <w:r w:rsidRPr="00C56E61">
        <w:rPr>
          <w:b/>
          <w:lang w:val="es-ES"/>
        </w:rPr>
        <w:t>becas de estudio</w:t>
      </w:r>
      <w:r w:rsidRPr="00C56E61">
        <w:rPr>
          <w:lang w:val="es-ES"/>
        </w:rPr>
        <w:t xml:space="preserve"> en mérito a la </w:t>
      </w:r>
      <w:r w:rsidRPr="00C56E61">
        <w:rPr>
          <w:b/>
          <w:lang w:val="es-ES"/>
        </w:rPr>
        <w:t>excelencia académica</w:t>
      </w:r>
      <w:r w:rsidRPr="00C56E61">
        <w:rPr>
          <w:lang w:val="es-ES"/>
        </w:rPr>
        <w:t xml:space="preserve">, a los estudiantes más destacados de las Carreras. El </w:t>
      </w:r>
      <w:r w:rsidRPr="00C56E61">
        <w:rPr>
          <w:b/>
          <w:lang w:val="es-ES"/>
        </w:rPr>
        <w:t>número de becas a la excelencia académica</w:t>
      </w:r>
      <w:r w:rsidRPr="00C56E61">
        <w:rPr>
          <w:lang w:val="es-ES"/>
        </w:rPr>
        <w:t>, definido por el Rector a propuesta del Consejo Académico, deberá asignarse proporcionalmente a la cantidad de estudiantes de las Carreras que imparte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289.</w:t>
      </w:r>
      <w:r w:rsidRPr="00C56E61">
        <w:rPr>
          <w:lang w:val="es-ES"/>
        </w:rPr>
        <w:t xml:space="preserve"> Para ser acreedor al </w:t>
      </w:r>
      <w:r w:rsidRPr="00C56E61">
        <w:rPr>
          <w:b/>
          <w:lang w:val="es-ES"/>
        </w:rPr>
        <w:t xml:space="preserve">derecho de una beca a la excelencia académica se requiere: </w:t>
      </w:r>
    </w:p>
    <w:p w:rsidR="00560F88" w:rsidRPr="00C56E61" w:rsidRDefault="00560F88" w:rsidP="00560F88">
      <w:pPr>
        <w:pStyle w:val="cuerpo"/>
        <w:numPr>
          <w:ilvl w:val="0"/>
          <w:numId w:val="29"/>
        </w:numPr>
        <w:tabs>
          <w:tab w:val="left" w:pos="454"/>
          <w:tab w:val="left" w:pos="567"/>
          <w:tab w:val="left" w:pos="794"/>
          <w:tab w:val="left" w:pos="1134"/>
        </w:tabs>
        <w:spacing w:before="0"/>
        <w:rPr>
          <w:lang w:val="es-ES"/>
        </w:rPr>
      </w:pPr>
      <w:r w:rsidRPr="00C56E61">
        <w:rPr>
          <w:lang w:val="es-ES"/>
        </w:rPr>
        <w:t>Ser estudiante regularmente inscrito con un período académico semestral de antigüedad como mínimo.  En los casos de estudiantes de traspaso, éstos deberán tener una      permanencia mínima previa de dos períodos académicos semestrales en la Universidad.</w:t>
      </w:r>
    </w:p>
    <w:p w:rsidR="00560F88" w:rsidRPr="00C56E61" w:rsidRDefault="00560F88" w:rsidP="00560F88">
      <w:pPr>
        <w:pStyle w:val="cuerpo"/>
        <w:numPr>
          <w:ilvl w:val="0"/>
          <w:numId w:val="29"/>
        </w:numPr>
        <w:tabs>
          <w:tab w:val="left" w:pos="454"/>
          <w:tab w:val="left" w:pos="567"/>
          <w:tab w:val="left" w:pos="794"/>
          <w:tab w:val="left" w:pos="1134"/>
        </w:tabs>
        <w:spacing w:before="0"/>
        <w:rPr>
          <w:lang w:val="es-ES"/>
        </w:rPr>
      </w:pPr>
      <w:r w:rsidRPr="00C56E61">
        <w:rPr>
          <w:lang w:val="es-ES"/>
        </w:rPr>
        <w:t>Tener los más altos promedios de la Carrera, en función a su respectivo I.A.A. e  I.A.P.</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290.</w:t>
      </w:r>
      <w:r w:rsidRPr="00C56E61">
        <w:rPr>
          <w:lang w:val="es-ES"/>
        </w:rPr>
        <w:t xml:space="preserve"> Cada beca a la excelencia es </w:t>
      </w:r>
      <w:r w:rsidRPr="00C56E61">
        <w:rPr>
          <w:b/>
          <w:lang w:val="es-ES"/>
        </w:rPr>
        <w:t>concedida por un período académico semestral</w:t>
      </w:r>
      <w:r w:rsidRPr="00C56E61">
        <w:rPr>
          <w:lang w:val="es-ES"/>
        </w:rPr>
        <w:t xml:space="preserve"> en base a la evaluación promedio del I.A.A. e I.A.P. obtenido en el período académico semestral inmediato anterior.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291.</w:t>
      </w:r>
      <w:r w:rsidRPr="00C56E61">
        <w:rPr>
          <w:lang w:val="es-ES"/>
        </w:rPr>
        <w:t xml:space="preserve">  La beca </w:t>
      </w:r>
      <w:r w:rsidRPr="00C56E61">
        <w:rPr>
          <w:b/>
          <w:lang w:val="es-ES"/>
        </w:rPr>
        <w:t>de estudio a la excelencia cubre el monto total</w:t>
      </w:r>
      <w:r w:rsidRPr="00C56E61">
        <w:rPr>
          <w:lang w:val="es-ES"/>
        </w:rPr>
        <w:t xml:space="preserve"> de la matrícula del período académico semestral. En caso de que varios estudiantes tengan el mismo promedio de I.A.A.  e  I.A.P., se procederá a una distribución proporcional y equitativa de la beca entre ellos.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Los </w:t>
      </w:r>
      <w:r w:rsidRPr="00C56E61">
        <w:rPr>
          <w:b/>
          <w:lang w:val="es-ES"/>
        </w:rPr>
        <w:t xml:space="preserve">estudiantes resultan favorecidos </w:t>
      </w:r>
      <w:r w:rsidRPr="00C56E61">
        <w:rPr>
          <w:lang w:val="es-ES"/>
        </w:rPr>
        <w:t>una vez se emitan las notas oficiales y definitivas del período académico inmediato anterior.  Consecuentemente, no requieren de ninguna gestión o trámite.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b/>
          <w:lang w:val="es-ES"/>
        </w:rPr>
      </w:pPr>
      <w:r w:rsidRPr="00C56E61">
        <w:rPr>
          <w:b/>
          <w:lang w:val="es-ES"/>
        </w:rPr>
        <w:t>Artículo 292.</w:t>
      </w:r>
      <w:r w:rsidRPr="00C56E61">
        <w:rPr>
          <w:lang w:val="es-ES"/>
        </w:rPr>
        <w:t xml:space="preserve"> Dirección Académica presentará a Rectorado la </w:t>
      </w:r>
      <w:r w:rsidRPr="00C56E61">
        <w:rPr>
          <w:b/>
          <w:lang w:val="es-ES"/>
        </w:rPr>
        <w:t xml:space="preserve">nómina oficial de estudiantes con sus promedios de I.A.A. e I.A.P.  </w:t>
      </w:r>
      <w:r w:rsidRPr="00C56E61">
        <w:rPr>
          <w:lang w:val="es-ES"/>
        </w:rPr>
        <w:t xml:space="preserve">respectivos, a los efectos de la identificación de los beneficiarios de las becas a la excelencia. Secretaría General </w:t>
      </w:r>
      <w:r w:rsidRPr="00C56E61">
        <w:rPr>
          <w:b/>
          <w:lang w:val="es-ES"/>
        </w:rPr>
        <w:t>comunicará oficialmente</w:t>
      </w:r>
      <w:r w:rsidRPr="00C56E61">
        <w:rPr>
          <w:lang w:val="es-ES"/>
        </w:rPr>
        <w:t xml:space="preserve"> a los estudiantes beneficiados con la beca a la excelencia, para su entrega en acto especial.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293.</w:t>
      </w:r>
      <w:r w:rsidRPr="00C56E61">
        <w:rPr>
          <w:lang w:val="es-ES"/>
        </w:rPr>
        <w:t xml:space="preserve"> Las </w:t>
      </w:r>
      <w:r w:rsidRPr="00C56E61">
        <w:rPr>
          <w:b/>
          <w:lang w:val="es-ES"/>
        </w:rPr>
        <w:t>becas de investigación</w:t>
      </w:r>
      <w:r w:rsidRPr="00C56E61">
        <w:rPr>
          <w:lang w:val="es-ES"/>
        </w:rPr>
        <w:t xml:space="preserve"> son otorgadas a aquellos estudiantes por sus méritos logrados en la ejecución de  labores de investigación, desarrolladas de acuerdo a programas y requerimientos específicos de la Universidad, conforme a su reglamentación.</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294.</w:t>
      </w:r>
      <w:r w:rsidRPr="00C56E61">
        <w:rPr>
          <w:lang w:val="es-ES"/>
        </w:rPr>
        <w:t xml:space="preserve"> Las </w:t>
      </w:r>
      <w:r w:rsidRPr="00C56E61">
        <w:rPr>
          <w:b/>
          <w:lang w:val="es-ES"/>
        </w:rPr>
        <w:t xml:space="preserve">becas empresariales </w:t>
      </w:r>
      <w:r w:rsidRPr="00C56E61">
        <w:rPr>
          <w:lang w:val="es-ES"/>
        </w:rPr>
        <w:t>son conferidas directamente por las empresas o instituciones que las auspician, en coordinación con el Departamento de Asesoría y Bienestar Estudiantil.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295.</w:t>
      </w:r>
      <w:r w:rsidRPr="00C56E61">
        <w:rPr>
          <w:lang w:val="es-ES"/>
        </w:rPr>
        <w:t xml:space="preserve"> Las </w:t>
      </w:r>
      <w:r w:rsidRPr="00C56E61">
        <w:rPr>
          <w:b/>
          <w:bCs/>
          <w:lang w:val="es-ES"/>
        </w:rPr>
        <w:t>becas institucionales</w:t>
      </w:r>
      <w:r w:rsidRPr="00C56E61">
        <w:rPr>
          <w:lang w:val="es-ES"/>
        </w:rPr>
        <w:t xml:space="preserve"> son aquellas concedidas por la Universidad a sus directores, docentes y administrativos como incentivo a la su capacitación profesional postgradual. Los directores deberán estar en ejercicio de sus funciones y los docentes y administrativos con una antigüedad mínima de un año en la Institución.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296.</w:t>
      </w:r>
      <w:r w:rsidRPr="00C56E61">
        <w:rPr>
          <w:lang w:val="es-ES"/>
        </w:rPr>
        <w:t xml:space="preserve"> Las </w:t>
      </w:r>
      <w:r w:rsidRPr="00C56E61">
        <w:rPr>
          <w:b/>
          <w:lang w:val="es-ES"/>
        </w:rPr>
        <w:t>becas familiares</w:t>
      </w:r>
      <w:r w:rsidRPr="00C56E61">
        <w:rPr>
          <w:lang w:val="es-ES"/>
        </w:rPr>
        <w:t xml:space="preserve"> son concedidas por la Universidad a estudiantes que, dada su condición familiar, cumplan los requisitos previstos por reglamento expreso, y se hagan merecedores de descuentos especiales en el valor de la matrícula universitaria.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297.</w:t>
      </w:r>
      <w:r w:rsidRPr="00C56E61">
        <w:rPr>
          <w:lang w:val="es-ES"/>
        </w:rPr>
        <w:t xml:space="preserve"> Entre los incentivos a la dedicación y al estudio, se prevé las  </w:t>
      </w:r>
      <w:r w:rsidRPr="00C56E61">
        <w:rPr>
          <w:b/>
          <w:lang w:val="es-ES"/>
        </w:rPr>
        <w:t>becas-servicio</w:t>
      </w:r>
      <w:r w:rsidRPr="00C56E61">
        <w:rPr>
          <w:lang w:val="es-ES"/>
        </w:rPr>
        <w:t>, que constituyen un apoyo económico de la Universidad al estudiante, el cual retribuye a través de prácticas en diferentes áreas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298.</w:t>
      </w:r>
      <w:r w:rsidRPr="00C56E61">
        <w:rPr>
          <w:lang w:val="es-ES"/>
        </w:rPr>
        <w:t xml:space="preserve"> Las becas-servicio </w:t>
      </w:r>
      <w:r w:rsidRPr="00C56E61">
        <w:rPr>
          <w:b/>
          <w:bCs/>
          <w:lang w:val="es-ES"/>
        </w:rPr>
        <w:t>n</w:t>
      </w:r>
      <w:r w:rsidRPr="00C56E61">
        <w:rPr>
          <w:b/>
          <w:lang w:val="es-ES"/>
        </w:rPr>
        <w:t>o constituyen ningún tipo de relación laboral</w:t>
      </w:r>
      <w:r w:rsidRPr="00C56E61">
        <w:rPr>
          <w:lang w:val="es-ES"/>
        </w:rPr>
        <w:t xml:space="preserve">, al no contener los elementos esenciales de la relación de trabajo.  Significan el otorgamiento de responsabilidades </w:t>
      </w:r>
      <w:r w:rsidRPr="00C56E61">
        <w:rPr>
          <w:lang w:val="es-ES"/>
        </w:rPr>
        <w:lastRenderedPageBreak/>
        <w:t>académico-administrativas a estudiantes destacados y que precisen de un apoyo económico para sostener sus estudios.</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299.</w:t>
      </w:r>
      <w:r w:rsidRPr="00C56E61">
        <w:rPr>
          <w:lang w:val="es-ES"/>
        </w:rPr>
        <w:t xml:space="preserve"> La </w:t>
      </w:r>
      <w:r w:rsidRPr="00C56E61">
        <w:rPr>
          <w:b/>
          <w:lang w:val="es-ES"/>
        </w:rPr>
        <w:t>duración de las becas-servicio</w:t>
      </w:r>
      <w:r w:rsidRPr="00C56E61">
        <w:rPr>
          <w:lang w:val="es-ES"/>
        </w:rPr>
        <w:t xml:space="preserve"> será definida por la Universidad, en función a las necesidades y requerimientos en esta materia. El </w:t>
      </w:r>
      <w:r w:rsidRPr="00C56E61">
        <w:rPr>
          <w:b/>
          <w:lang w:val="es-ES"/>
        </w:rPr>
        <w:t>número de becas-servicio</w:t>
      </w:r>
      <w:r w:rsidRPr="00C56E61">
        <w:rPr>
          <w:lang w:val="es-ES"/>
        </w:rPr>
        <w:t xml:space="preserve"> será determinado conforme a requerimientos y programación de las diversas áreas que lo precisen.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300.</w:t>
      </w:r>
      <w:r w:rsidRPr="00C56E61">
        <w:rPr>
          <w:lang w:val="es-ES"/>
        </w:rPr>
        <w:t xml:space="preserve"> Las </w:t>
      </w:r>
      <w:r w:rsidRPr="00C56E61">
        <w:rPr>
          <w:b/>
          <w:bCs/>
          <w:lang w:val="es-ES"/>
        </w:rPr>
        <w:t>becas de solidaridad</w:t>
      </w:r>
      <w:r w:rsidRPr="00C56E61">
        <w:rPr>
          <w:lang w:val="es-ES"/>
        </w:rPr>
        <w:t xml:space="preserve"> son aquellas otorgadas por la Universidad, que cubren costos de matrícula y derechos curriculares hasta la conclusión de la carrera universitaria en la UPSA, a los estudiantes hijos de directores, docentes o administrativos fallecidos o en condición de incapacidad total, entendida ésta como el estado absoluto e incurable de invalidez –física o mental- que impide al progenitor acceder a algún trabajo u ocupación por el resto de su vida.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301.</w:t>
      </w:r>
      <w:r w:rsidRPr="00C56E61">
        <w:rPr>
          <w:lang w:val="es-ES"/>
        </w:rPr>
        <w:t xml:space="preserve"> Las </w:t>
      </w:r>
      <w:r w:rsidRPr="00C56E61">
        <w:rPr>
          <w:b/>
          <w:bCs/>
          <w:lang w:val="es-ES"/>
        </w:rPr>
        <w:t>becas de incentivo a la cultura</w:t>
      </w:r>
      <w:r w:rsidRPr="00C56E61">
        <w:rPr>
          <w:lang w:val="es-ES"/>
        </w:rPr>
        <w:t xml:space="preserve"> serán otorgadas a aquellos estudiantes en mérito a sus extraordinarias aptitudes personales para una actividad artística-cultural promovida en forma permanente por la Universidad. </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302. </w:t>
      </w:r>
      <w:r w:rsidRPr="00C56E61">
        <w:rPr>
          <w:lang w:val="es-ES"/>
        </w:rPr>
        <w:t xml:space="preserve">Las </w:t>
      </w:r>
      <w:r w:rsidRPr="00C56E61">
        <w:rPr>
          <w:b/>
          <w:bCs/>
          <w:lang w:val="es-ES"/>
        </w:rPr>
        <w:t>becas de incentivo al deporte</w:t>
      </w:r>
      <w:r w:rsidRPr="00C56E61">
        <w:rPr>
          <w:lang w:val="es-ES"/>
        </w:rPr>
        <w:t xml:space="preserve"> serán otorgadas a aquellos estudiantes en mérito a sus extraordinarias aptitudes personales para la práctica de un deporte promovido por la Universidad.</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303.  </w:t>
      </w:r>
      <w:r w:rsidRPr="00C56E61">
        <w:rPr>
          <w:lang w:val="es-ES"/>
        </w:rPr>
        <w:t xml:space="preserve">La universidad, en el marco de lo dispuesto por la Ley  Nº 1678 de 15  de diciembre de 1995, podrá conceder </w:t>
      </w:r>
      <w:r w:rsidRPr="00C56E61">
        <w:rPr>
          <w:b/>
          <w:bCs/>
          <w:lang w:val="es-ES"/>
        </w:rPr>
        <w:t>becas a personas discapacitadas</w:t>
      </w:r>
      <w:r w:rsidRPr="00C56E61">
        <w:rPr>
          <w:lang w:val="es-ES"/>
        </w:rPr>
        <w:t xml:space="preserve"> que tengan un rendimiento académico sobresaliente, brindándoles además las facilidades a su alcance para su desarrollo intelectual.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304.</w:t>
      </w:r>
      <w:r w:rsidRPr="00C56E61">
        <w:rPr>
          <w:lang w:val="es-ES"/>
        </w:rPr>
        <w:t xml:space="preserve"> La Universidad viabilizará el otorgamiento de </w:t>
      </w:r>
      <w:r w:rsidRPr="00C56E61">
        <w:rPr>
          <w:b/>
          <w:lang w:val="es-ES"/>
        </w:rPr>
        <w:t>crédito educativo</w:t>
      </w:r>
      <w:r w:rsidRPr="00C56E61">
        <w:rPr>
          <w:lang w:val="es-ES"/>
        </w:rPr>
        <w:t xml:space="preserve"> a estudiantes de menores ingresos económicos, con excelentes o muy buenos antecedentes de  desempeño académico.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305.</w:t>
      </w:r>
      <w:r w:rsidRPr="00C56E61">
        <w:rPr>
          <w:lang w:val="es-ES"/>
        </w:rPr>
        <w:t xml:space="preserve">  Periódicamente se concederá crédito educativo, en función a los </w:t>
      </w:r>
      <w:r w:rsidRPr="00C56E61">
        <w:rPr>
          <w:b/>
          <w:lang w:val="es-ES"/>
        </w:rPr>
        <w:t>requerimientos estudiantiles</w:t>
      </w:r>
      <w:r w:rsidRPr="00C56E61">
        <w:rPr>
          <w:lang w:val="es-ES"/>
        </w:rPr>
        <w:t xml:space="preserve"> y de acuerdo a las posibilidades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306.</w:t>
      </w:r>
      <w:r w:rsidRPr="00C56E61">
        <w:rPr>
          <w:lang w:val="es-ES"/>
        </w:rPr>
        <w:t xml:space="preserve"> La Universidad </w:t>
      </w:r>
      <w:r w:rsidRPr="00C56E61">
        <w:rPr>
          <w:b/>
          <w:lang w:val="es-ES"/>
        </w:rPr>
        <w:t>gestionará convenios y acuerdos</w:t>
      </w:r>
      <w:r w:rsidRPr="00C56E61">
        <w:rPr>
          <w:lang w:val="es-ES"/>
        </w:rPr>
        <w:t xml:space="preserve"> con instituciones de </w:t>
      </w:r>
      <w:r w:rsidRPr="00C56E61">
        <w:rPr>
          <w:b/>
          <w:lang w:val="es-ES"/>
        </w:rPr>
        <w:t>crédito educativo</w:t>
      </w:r>
      <w:r w:rsidRPr="00C56E61">
        <w:rPr>
          <w:lang w:val="es-ES"/>
        </w:rPr>
        <w:t>, con la finalidad de facilitar el ingreso y/o la permanencia de los estudiantes.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307.</w:t>
      </w:r>
      <w:r w:rsidRPr="00C56E61">
        <w:rPr>
          <w:lang w:val="es-ES"/>
        </w:rPr>
        <w:t xml:space="preserve"> Los estudiantes presentarán sus </w:t>
      </w:r>
      <w:r w:rsidRPr="00C56E61">
        <w:rPr>
          <w:b/>
          <w:lang w:val="es-ES"/>
        </w:rPr>
        <w:t>solicitudes de crédito</w:t>
      </w:r>
      <w:r w:rsidRPr="00C56E61">
        <w:rPr>
          <w:lang w:val="es-ES"/>
        </w:rPr>
        <w:t xml:space="preserve"> educativo ante Gerencia General, para ser procesadas de acuerdo a su orden, en función a criterios de evaluación académica y a disponibilidades crediticias.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308.</w:t>
      </w:r>
      <w:r w:rsidRPr="00C56E61">
        <w:rPr>
          <w:lang w:val="es-ES"/>
        </w:rPr>
        <w:t xml:space="preserve"> </w:t>
      </w:r>
      <w:r w:rsidRPr="00C56E61">
        <w:rPr>
          <w:b/>
          <w:lang w:val="es-ES"/>
        </w:rPr>
        <w:t>Se pierde el derecho al crédito educativo</w:t>
      </w:r>
      <w:r w:rsidRPr="00C56E61">
        <w:rPr>
          <w:lang w:val="es-ES"/>
        </w:rPr>
        <w:t xml:space="preserve"> cuando el rendimiento académico del estudiante disminuye significativamente. El estudiante que </w:t>
      </w:r>
      <w:r w:rsidRPr="00C56E61">
        <w:rPr>
          <w:b/>
          <w:lang w:val="es-ES"/>
        </w:rPr>
        <w:t>mejore su rendimiento académico</w:t>
      </w:r>
      <w:r w:rsidRPr="00C56E61">
        <w:rPr>
          <w:lang w:val="es-ES"/>
        </w:rPr>
        <w:t xml:space="preserve"> podrá recuperar su derecho, o en su caso, incrementar porcentualmente su crédito educativo.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309.</w:t>
      </w:r>
      <w:r w:rsidRPr="00C56E61">
        <w:rPr>
          <w:lang w:val="es-ES"/>
        </w:rPr>
        <w:t xml:space="preserve"> La Universidad podrá ofrecer otras </w:t>
      </w:r>
      <w:r w:rsidRPr="00C56E61">
        <w:rPr>
          <w:b/>
          <w:lang w:val="es-ES"/>
        </w:rPr>
        <w:t>alternativas de crédito</w:t>
      </w:r>
      <w:r w:rsidRPr="00C56E61">
        <w:rPr>
          <w:lang w:val="es-ES"/>
        </w:rPr>
        <w:t xml:space="preserve"> a los estudiantes, cuidando el mejor interés de los mismos. </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XVI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AYUDANTÍAS DE CÁTEDRA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310.</w:t>
      </w:r>
      <w:r w:rsidRPr="00C56E61">
        <w:rPr>
          <w:lang w:val="es-ES"/>
        </w:rPr>
        <w:t xml:space="preserve"> Las </w:t>
      </w:r>
      <w:r w:rsidRPr="00C56E61">
        <w:rPr>
          <w:b/>
          <w:lang w:val="es-ES"/>
        </w:rPr>
        <w:t>ayudantías de cátedra</w:t>
      </w:r>
      <w:r w:rsidRPr="00C56E61">
        <w:rPr>
          <w:lang w:val="es-ES"/>
        </w:rPr>
        <w:t xml:space="preserve"> representan un mecanismo de apoyo académico a la ejecución de la cátedra universitaria.   Se conceden a estudiantes destacados de la Universidad que hubieren </w:t>
      </w:r>
      <w:r w:rsidRPr="00C56E61">
        <w:rPr>
          <w:b/>
          <w:lang w:val="es-ES"/>
        </w:rPr>
        <w:t>vencido con distinción</w:t>
      </w:r>
      <w:r w:rsidRPr="00C56E61">
        <w:rPr>
          <w:lang w:val="es-ES"/>
        </w:rPr>
        <w:t xml:space="preserve"> la materia y tengan un buen nivel de I.A.A.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311.</w:t>
      </w:r>
      <w:r w:rsidRPr="00C56E61">
        <w:rPr>
          <w:lang w:val="es-ES"/>
        </w:rPr>
        <w:t xml:space="preserve"> Para optar a una ayudantía de cátedra, </w:t>
      </w:r>
      <w:r w:rsidRPr="00C56E61">
        <w:rPr>
          <w:b/>
          <w:lang w:val="es-ES"/>
        </w:rPr>
        <w:t>se requiere estar inscrito en el período académico vigente y aprobar</w:t>
      </w:r>
      <w:r w:rsidRPr="00C56E61">
        <w:rPr>
          <w:lang w:val="es-ES"/>
        </w:rPr>
        <w:t xml:space="preserve"> un concurso de méritos académicos o un examen de competencia u oposición.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312.</w:t>
      </w:r>
      <w:r w:rsidRPr="00C56E61">
        <w:rPr>
          <w:lang w:val="es-ES"/>
        </w:rPr>
        <w:t xml:space="preserve"> El ayudante de cátedra </w:t>
      </w:r>
      <w:r w:rsidRPr="00C56E61">
        <w:rPr>
          <w:b/>
          <w:lang w:val="es-ES"/>
        </w:rPr>
        <w:t>asistirá al docente</w:t>
      </w:r>
      <w:r w:rsidRPr="00C56E61">
        <w:rPr>
          <w:lang w:val="es-ES"/>
        </w:rPr>
        <w:t xml:space="preserve"> en los prácticos, talleres, laboratorios y exámenes de la materia, en todo lo que significa apoyo académico.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313.</w:t>
      </w:r>
      <w:r w:rsidRPr="00C56E61">
        <w:rPr>
          <w:lang w:val="es-ES"/>
        </w:rPr>
        <w:t xml:space="preserve"> </w:t>
      </w:r>
      <w:r w:rsidRPr="00C56E61">
        <w:rPr>
          <w:b/>
          <w:lang w:val="es-ES"/>
        </w:rPr>
        <w:t>En ningún caso el ayudante sustituye al profesor</w:t>
      </w:r>
      <w:r w:rsidRPr="00C56E61">
        <w:rPr>
          <w:lang w:val="es-ES"/>
        </w:rPr>
        <w:t>.  Las horas ejecutadas por aquél en su misión de apoyo académico no se computan en favor del docente.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314.</w:t>
      </w:r>
      <w:r w:rsidRPr="00C56E61">
        <w:rPr>
          <w:lang w:val="es-ES"/>
        </w:rPr>
        <w:t xml:space="preserve"> Es </w:t>
      </w:r>
      <w:r w:rsidRPr="00C56E61">
        <w:rPr>
          <w:b/>
          <w:lang w:val="es-ES"/>
        </w:rPr>
        <w:t>responsabilidad del docente</w:t>
      </w:r>
      <w:r w:rsidRPr="00C56E61">
        <w:rPr>
          <w:lang w:val="es-ES"/>
        </w:rPr>
        <w:t xml:space="preserve"> supervisar y realizar un seguimiento y control de la ayudantía de cátedra.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315.</w:t>
      </w:r>
      <w:r w:rsidRPr="00C56E61">
        <w:rPr>
          <w:lang w:val="es-ES"/>
        </w:rPr>
        <w:t xml:space="preserve"> El </w:t>
      </w:r>
      <w:r w:rsidRPr="00C56E61">
        <w:rPr>
          <w:b/>
          <w:lang w:val="es-ES"/>
        </w:rPr>
        <w:t>número de ayudantías</w:t>
      </w:r>
      <w:r w:rsidRPr="00C56E61">
        <w:rPr>
          <w:lang w:val="es-ES"/>
        </w:rPr>
        <w:t xml:space="preserve"> será propuesto por la Jefatura de Carrera al Decano correspondiente, quién aprobará en consulta con Vicerrectorado.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316.</w:t>
      </w:r>
      <w:r w:rsidRPr="00C56E61">
        <w:rPr>
          <w:lang w:val="es-ES"/>
        </w:rPr>
        <w:t xml:space="preserve"> Las </w:t>
      </w:r>
      <w:r w:rsidRPr="00C56E61">
        <w:rPr>
          <w:b/>
          <w:lang w:val="es-ES"/>
        </w:rPr>
        <w:t>ayudantías de cátedra</w:t>
      </w:r>
      <w:r w:rsidRPr="00C56E61">
        <w:rPr>
          <w:lang w:val="es-ES"/>
        </w:rPr>
        <w:t xml:space="preserve"> serán solicitadas a Vicerrectorado por la Facultad respectiva.  El nombramiento se realizará previo cumplimiento de los requisitos exigidos por este capítulo.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317.</w:t>
      </w:r>
      <w:r w:rsidRPr="00C56E61">
        <w:rPr>
          <w:lang w:val="es-ES"/>
        </w:rPr>
        <w:t xml:space="preserve"> Las ayudantías de cátedra </w:t>
      </w:r>
      <w:r w:rsidRPr="00C56E61">
        <w:rPr>
          <w:b/>
          <w:lang w:val="es-ES"/>
        </w:rPr>
        <w:t>no generan obligaciones ni responsabilidades socio-laborales</w:t>
      </w:r>
      <w:r w:rsidRPr="00C56E61">
        <w:rPr>
          <w:lang w:val="es-ES"/>
        </w:rPr>
        <w:t xml:space="preserve"> para la Universidad, dado que no constituyen relaciones de trabajo ni contienen los elementos de la relación laboral. </w:t>
      </w:r>
    </w:p>
    <w:p w:rsidR="00560F88"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XVII</w:t>
      </w:r>
    </w:p>
    <w:p w:rsidR="00560F88" w:rsidRPr="00C56E61" w:rsidRDefault="00560F88" w:rsidP="00560F88">
      <w:pPr>
        <w:pStyle w:val="titulo"/>
        <w:tabs>
          <w:tab w:val="left" w:pos="454"/>
          <w:tab w:val="left" w:pos="567"/>
          <w:tab w:val="left" w:pos="794"/>
          <w:tab w:val="left" w:pos="1134"/>
        </w:tabs>
        <w:rPr>
          <w:rFonts w:ascii="Arial" w:hAnsi="Arial"/>
          <w:sz w:val="20"/>
          <w:lang w:val="es-ES"/>
        </w:rPr>
      </w:pPr>
      <w:r w:rsidRPr="00C56E61">
        <w:rPr>
          <w:rFonts w:ascii="Arial" w:hAnsi="Arial"/>
          <w:sz w:val="24"/>
          <w:lang w:val="es-ES"/>
        </w:rPr>
        <w:t>DE LOS TRABAJOS DE INVESTIGACIÓN Y DE LOS PROCESOS DE GRADUACIÓN</w:t>
      </w:r>
    </w:p>
    <w:p w:rsidR="00560F88"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318.</w:t>
      </w:r>
      <w:r w:rsidRPr="00C56E61">
        <w:rPr>
          <w:lang w:val="es-ES"/>
        </w:rPr>
        <w:t xml:space="preserve"> La Universidad dará </w:t>
      </w:r>
      <w:r w:rsidRPr="00C56E61">
        <w:rPr>
          <w:b/>
          <w:lang w:val="es-ES"/>
        </w:rPr>
        <w:t>prioridad a los trabajos de investigación</w:t>
      </w:r>
      <w:r w:rsidRPr="00C56E61">
        <w:rPr>
          <w:lang w:val="es-ES"/>
        </w:rPr>
        <w:t xml:space="preserve"> de los estudiantes.  En este sentido, apoyará con todos los elementos disponibles para cumplir este objetivo.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319.</w:t>
      </w:r>
      <w:r w:rsidRPr="00C56E61">
        <w:rPr>
          <w:lang w:val="es-ES"/>
        </w:rPr>
        <w:t xml:space="preserve"> Las </w:t>
      </w:r>
      <w:r w:rsidRPr="00C56E61">
        <w:rPr>
          <w:b/>
          <w:lang w:val="es-ES"/>
        </w:rPr>
        <w:t>políticas de investigación</w:t>
      </w:r>
      <w:r w:rsidRPr="00C56E61">
        <w:rPr>
          <w:lang w:val="es-ES"/>
        </w:rPr>
        <w:t xml:space="preserve"> serán establecidas por Rectorado, Vicerrectorado, y Direcciones de Investigación y Postgrado, en coordinación con las Decanaturas.   Su ejecución se hará bajo la supervisión de docentes y personal asignado al área.</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Los estudiantes, en sus trabajos académicos de investigación, deberán necesariamente citar las fuentes de consulta o referencias ajenas y compartidas, en caso de ser utilizadas.  Tal requisito académico deberá ser exigido en todas las instancias universitarias, por docentes y autoridades universitarias.</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jc w:val="both"/>
        <w:rPr>
          <w:rFonts w:ascii="Arial" w:hAnsi="Arial"/>
        </w:rPr>
      </w:pPr>
      <w:r w:rsidRPr="00C56E61">
        <w:rPr>
          <w:rFonts w:ascii="Arial" w:hAnsi="Arial" w:cs="Arial"/>
          <w:b/>
        </w:rPr>
        <w:t>Artículo 320.</w:t>
      </w:r>
      <w:r w:rsidRPr="00C56E61">
        <w:rPr>
          <w:rFonts w:ascii="Arial" w:hAnsi="Arial" w:cs="Arial"/>
        </w:rPr>
        <w:t xml:space="preserve"> </w:t>
      </w:r>
      <w:r w:rsidRPr="00C56E61">
        <w:rPr>
          <w:rFonts w:ascii="Arial" w:hAnsi="Arial"/>
        </w:rPr>
        <w:t xml:space="preserve">Para </w:t>
      </w:r>
      <w:r w:rsidRPr="00C56E61">
        <w:rPr>
          <w:rFonts w:ascii="Arial" w:hAnsi="Arial"/>
          <w:b/>
          <w:bCs/>
        </w:rPr>
        <w:t>obtener el grado académico</w:t>
      </w:r>
      <w:r w:rsidRPr="00C56E61">
        <w:rPr>
          <w:rFonts w:ascii="Arial" w:hAnsi="Arial"/>
        </w:rPr>
        <w:t>, deberá cursarse el Plan de Estudios de la Carrera respectiva y aprobar una de las siguientes modalidades de graduación:</w:t>
      </w:r>
    </w:p>
    <w:p w:rsidR="00560F88" w:rsidRPr="00C56E61" w:rsidRDefault="00560F88" w:rsidP="00560F88">
      <w:pPr>
        <w:tabs>
          <w:tab w:val="left" w:pos="0"/>
        </w:tabs>
        <w:jc w:val="both"/>
        <w:rPr>
          <w:rFonts w:ascii="Arial" w:hAnsi="Arial"/>
        </w:rPr>
      </w:pPr>
      <w:r w:rsidRPr="00C56E61">
        <w:rPr>
          <w:rFonts w:ascii="Arial" w:hAnsi="Arial"/>
          <w:b/>
        </w:rPr>
        <w:t>a) Licenciatura</w:t>
      </w:r>
      <w:r w:rsidRPr="00C56E61">
        <w:rPr>
          <w:rFonts w:ascii="Arial" w:hAnsi="Arial"/>
        </w:rPr>
        <w:t>:</w:t>
      </w:r>
    </w:p>
    <w:p w:rsidR="00560F88" w:rsidRPr="00C56E61" w:rsidRDefault="00560F88" w:rsidP="00560F88">
      <w:pPr>
        <w:tabs>
          <w:tab w:val="left" w:pos="284"/>
          <w:tab w:val="left" w:pos="1068"/>
        </w:tabs>
        <w:ind w:left="284"/>
        <w:jc w:val="both"/>
        <w:rPr>
          <w:rFonts w:ascii="Arial" w:hAnsi="Arial"/>
        </w:rPr>
      </w:pPr>
      <w:r w:rsidRPr="00C56E61">
        <w:rPr>
          <w:rFonts w:ascii="Arial" w:hAnsi="Arial"/>
        </w:rPr>
        <w:t>1) Tesis de Grado (TG)</w:t>
      </w:r>
    </w:p>
    <w:p w:rsidR="00560F88" w:rsidRPr="00C56E61" w:rsidRDefault="00560F88" w:rsidP="00560F88">
      <w:pPr>
        <w:tabs>
          <w:tab w:val="left" w:pos="284"/>
          <w:tab w:val="left" w:pos="1068"/>
        </w:tabs>
        <w:ind w:left="284"/>
        <w:jc w:val="both"/>
        <w:rPr>
          <w:rFonts w:ascii="Arial" w:hAnsi="Arial"/>
        </w:rPr>
      </w:pPr>
      <w:r w:rsidRPr="00C56E61">
        <w:rPr>
          <w:rFonts w:ascii="Arial" w:hAnsi="Arial"/>
        </w:rPr>
        <w:t>2) Proyecto de Grado (PG)</w:t>
      </w:r>
    </w:p>
    <w:p w:rsidR="00560F88" w:rsidRPr="00C56E61" w:rsidRDefault="00560F88" w:rsidP="00560F88">
      <w:pPr>
        <w:tabs>
          <w:tab w:val="left" w:pos="284"/>
          <w:tab w:val="left" w:pos="1068"/>
        </w:tabs>
        <w:ind w:left="284"/>
        <w:jc w:val="both"/>
        <w:rPr>
          <w:rFonts w:ascii="Arial" w:hAnsi="Arial"/>
        </w:rPr>
      </w:pPr>
      <w:r w:rsidRPr="00C56E61">
        <w:rPr>
          <w:rFonts w:ascii="Arial" w:hAnsi="Arial"/>
        </w:rPr>
        <w:t>3) Trabajo Dirigido (TD)</w:t>
      </w:r>
    </w:p>
    <w:p w:rsidR="00560F88" w:rsidRPr="00C56E61" w:rsidRDefault="00560F88" w:rsidP="00560F88">
      <w:pPr>
        <w:tabs>
          <w:tab w:val="left" w:pos="284"/>
          <w:tab w:val="left" w:pos="1068"/>
        </w:tabs>
        <w:ind w:left="284"/>
        <w:jc w:val="both"/>
        <w:rPr>
          <w:rFonts w:ascii="Arial" w:hAnsi="Arial"/>
        </w:rPr>
      </w:pPr>
      <w:r w:rsidRPr="00C56E61">
        <w:rPr>
          <w:rFonts w:ascii="Arial" w:hAnsi="Arial"/>
        </w:rPr>
        <w:t>4) Examen de Grado (EG)</w:t>
      </w:r>
    </w:p>
    <w:p w:rsidR="00560F88" w:rsidRPr="00C56E61" w:rsidRDefault="00560F88" w:rsidP="00560F88">
      <w:pPr>
        <w:tabs>
          <w:tab w:val="left" w:pos="284"/>
          <w:tab w:val="left" w:pos="1068"/>
        </w:tabs>
        <w:ind w:left="284"/>
        <w:jc w:val="both"/>
        <w:rPr>
          <w:rFonts w:ascii="Arial" w:hAnsi="Arial"/>
        </w:rPr>
      </w:pPr>
      <w:r w:rsidRPr="00C56E61">
        <w:rPr>
          <w:rFonts w:ascii="Arial" w:hAnsi="Arial"/>
        </w:rPr>
        <w:t>5) Práctica en Empresas (PE)</w:t>
      </w:r>
    </w:p>
    <w:p w:rsidR="00560F88" w:rsidRPr="00C56E61" w:rsidRDefault="00560F88" w:rsidP="00560F88">
      <w:pPr>
        <w:tabs>
          <w:tab w:val="left" w:pos="284"/>
          <w:tab w:val="left" w:pos="1068"/>
        </w:tabs>
        <w:ind w:left="284"/>
        <w:jc w:val="both"/>
        <w:rPr>
          <w:rFonts w:ascii="Arial" w:hAnsi="Arial"/>
        </w:rPr>
      </w:pPr>
      <w:r w:rsidRPr="00C56E61">
        <w:rPr>
          <w:rFonts w:ascii="Arial" w:hAnsi="Arial"/>
        </w:rPr>
        <w:t>6) Graduación por Excelencia (GE)</w:t>
      </w:r>
    </w:p>
    <w:p w:rsidR="00560F88" w:rsidRPr="00C56E61" w:rsidRDefault="00560F88" w:rsidP="00560F88">
      <w:pPr>
        <w:tabs>
          <w:tab w:val="left" w:pos="0"/>
        </w:tabs>
        <w:jc w:val="both"/>
        <w:rPr>
          <w:rFonts w:ascii="Arial" w:hAnsi="Arial"/>
        </w:rPr>
      </w:pPr>
      <w:r w:rsidRPr="00C56E61">
        <w:rPr>
          <w:rFonts w:ascii="Arial" w:hAnsi="Arial"/>
          <w:b/>
        </w:rPr>
        <w:t>b) Técnico Superior</w:t>
      </w:r>
      <w:r w:rsidRPr="00C56E61">
        <w:rPr>
          <w:rFonts w:ascii="Arial" w:hAnsi="Arial"/>
        </w:rPr>
        <w:t>:</w:t>
      </w:r>
    </w:p>
    <w:p w:rsidR="00560F88" w:rsidRPr="00C56E61" w:rsidRDefault="00560F88" w:rsidP="00560F88">
      <w:pPr>
        <w:tabs>
          <w:tab w:val="left" w:pos="284"/>
        </w:tabs>
        <w:ind w:left="284"/>
        <w:jc w:val="both"/>
        <w:rPr>
          <w:rFonts w:ascii="Arial" w:hAnsi="Arial"/>
        </w:rPr>
      </w:pPr>
      <w:r w:rsidRPr="00C56E61">
        <w:rPr>
          <w:rFonts w:ascii="Arial" w:hAnsi="Arial"/>
        </w:rPr>
        <w:t>Examen Final de Grado (EFG)</w:t>
      </w:r>
    </w:p>
    <w:p w:rsidR="00560F88" w:rsidRPr="00C56E61" w:rsidRDefault="00560F88" w:rsidP="00560F88">
      <w:pPr>
        <w:jc w:val="both"/>
      </w:pPr>
    </w:p>
    <w:p w:rsidR="00560F88" w:rsidRPr="00C56E61" w:rsidRDefault="00560F88" w:rsidP="00560F88">
      <w:pPr>
        <w:jc w:val="both"/>
        <w:rPr>
          <w:rFonts w:ascii="Arial" w:hAnsi="Arial"/>
        </w:rPr>
      </w:pPr>
      <w:r w:rsidRPr="00C56E61">
        <w:rPr>
          <w:rFonts w:ascii="Arial" w:hAnsi="Arial"/>
          <w:b/>
        </w:rPr>
        <w:t xml:space="preserve">Artículo </w:t>
      </w:r>
      <w:r w:rsidRPr="00C56E61">
        <w:rPr>
          <w:rFonts w:ascii="Arial" w:hAnsi="Arial" w:cs="Arial"/>
          <w:b/>
        </w:rPr>
        <w:t>321</w:t>
      </w:r>
      <w:r w:rsidRPr="00C56E61">
        <w:rPr>
          <w:b/>
        </w:rPr>
        <w:t>.</w:t>
      </w:r>
      <w:r w:rsidRPr="00C56E61">
        <w:rPr>
          <w:rFonts w:ascii="Arial" w:hAnsi="Arial"/>
          <w:b/>
        </w:rPr>
        <w:t xml:space="preserve"> </w:t>
      </w:r>
      <w:r w:rsidRPr="00C56E61">
        <w:rPr>
          <w:rFonts w:ascii="Arial" w:hAnsi="Arial" w:cs="Arial"/>
        </w:rPr>
        <w:t xml:space="preserve">La Tesis de Grado, el Proyecto de Grado y el Trabajo Dirigido, deben ser una </w:t>
      </w:r>
      <w:r w:rsidRPr="00C56E61">
        <w:rPr>
          <w:rFonts w:ascii="Arial" w:hAnsi="Arial" w:cs="Arial"/>
          <w:b/>
        </w:rPr>
        <w:t>investigación, proyecto original, trabajo o práctica dirigida</w:t>
      </w:r>
      <w:r w:rsidRPr="00C56E61">
        <w:rPr>
          <w:rFonts w:ascii="Arial" w:hAnsi="Arial" w:cs="Arial"/>
          <w:color w:val="0000FF"/>
        </w:rPr>
        <w:t xml:space="preserve"> </w:t>
      </w:r>
      <w:r w:rsidRPr="00C56E61">
        <w:rPr>
          <w:rFonts w:ascii="Arial" w:hAnsi="Arial" w:cs="Arial"/>
        </w:rPr>
        <w:t xml:space="preserve">que contribuya al conocimiento científico, o bien, que brinde soluciones a problemas y necesidades de interés académico, empresarial o social.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322.</w:t>
      </w:r>
      <w:r w:rsidRPr="00C56E61">
        <w:rPr>
          <w:lang w:val="es-ES"/>
        </w:rPr>
        <w:t xml:space="preserve"> El estudiante </w:t>
      </w:r>
      <w:r w:rsidRPr="00C56E61">
        <w:rPr>
          <w:b/>
          <w:bCs/>
          <w:lang w:val="es-ES"/>
        </w:rPr>
        <w:t>podrá registrar sólo una modalidad de graduación</w:t>
      </w:r>
      <w:r w:rsidRPr="00C56E61">
        <w:rPr>
          <w:lang w:val="es-ES"/>
        </w:rPr>
        <w:t xml:space="preserve">. </w:t>
      </w:r>
      <w:r w:rsidRPr="00D120EB">
        <w:rPr>
          <w:lang w:val="es-BO"/>
        </w:rPr>
        <w:t xml:space="preserve">La elección de la modalidad de graduación constituye un derecho del estudiante, contando para ello con la orientación de su Facultad.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323.</w:t>
      </w:r>
      <w:r w:rsidRPr="00C56E61">
        <w:rPr>
          <w:lang w:val="es-ES"/>
        </w:rPr>
        <w:t xml:space="preserve"> Para la defensa de la modalidad de graduación elegida por el estudiante, se conformará un </w:t>
      </w:r>
      <w:r w:rsidRPr="00C56E61">
        <w:rPr>
          <w:b/>
          <w:lang w:val="es-ES"/>
        </w:rPr>
        <w:t>tribunal examinador</w:t>
      </w:r>
      <w:r w:rsidRPr="00C56E61">
        <w:rPr>
          <w:lang w:val="es-ES"/>
        </w:rPr>
        <w:t xml:space="preserve"> integrado por </w:t>
      </w:r>
      <w:r w:rsidRPr="00C56E61">
        <w:rPr>
          <w:b/>
          <w:lang w:val="es-ES"/>
        </w:rPr>
        <w:t>delegados de la Universidad, delegados invitados de la Universidad Pública</w:t>
      </w:r>
      <w:r w:rsidRPr="00C56E61">
        <w:rPr>
          <w:lang w:val="es-ES"/>
        </w:rPr>
        <w:t xml:space="preserve"> del distrito y un </w:t>
      </w:r>
      <w:r w:rsidRPr="00C56E61">
        <w:rPr>
          <w:b/>
          <w:lang w:val="es-ES"/>
        </w:rPr>
        <w:t>delegado del órgano público de medición de calidad educativa</w:t>
      </w:r>
      <w:r w:rsidRPr="00C56E61">
        <w:rPr>
          <w:lang w:val="es-ES"/>
        </w:rPr>
        <w:t xml:space="preserve">, conforme a lo dispuesto por la Ley Nº 1565 de Reforma Educativa y su reglamentación.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324.</w:t>
      </w:r>
      <w:r w:rsidRPr="00C56E61">
        <w:rPr>
          <w:lang w:val="es-ES"/>
        </w:rPr>
        <w:t xml:space="preserve"> El tribunal </w:t>
      </w:r>
      <w:r w:rsidRPr="00C56E61">
        <w:rPr>
          <w:b/>
          <w:lang w:val="es-ES"/>
        </w:rPr>
        <w:t>funcionará válidamente</w:t>
      </w:r>
      <w:r w:rsidRPr="00C56E61">
        <w:rPr>
          <w:lang w:val="es-ES"/>
        </w:rPr>
        <w:t xml:space="preserve"> con tres calificadores. Estará </w:t>
      </w:r>
      <w:r w:rsidRPr="00C56E61">
        <w:rPr>
          <w:b/>
          <w:lang w:val="es-ES"/>
        </w:rPr>
        <w:t>presidido</w:t>
      </w:r>
      <w:r w:rsidRPr="00C56E61">
        <w:rPr>
          <w:lang w:val="es-ES"/>
        </w:rPr>
        <w:t xml:space="preserve"> por una autoridad académica de la Universidad y desarrollará su función en el marco de las </w:t>
      </w:r>
      <w:r w:rsidRPr="00C56E61">
        <w:rPr>
          <w:b/>
          <w:lang w:val="es-ES"/>
        </w:rPr>
        <w:t>solemnidades propias</w:t>
      </w:r>
      <w:r w:rsidRPr="00C56E61">
        <w:rPr>
          <w:lang w:val="es-ES"/>
        </w:rPr>
        <w:t xml:space="preserve"> de un acto formal institucional.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325.</w:t>
      </w:r>
      <w:r w:rsidRPr="00C56E61">
        <w:rPr>
          <w:lang w:val="es-ES"/>
        </w:rPr>
        <w:t xml:space="preserve"> La Universidad </w:t>
      </w:r>
      <w:r w:rsidRPr="00C56E61">
        <w:rPr>
          <w:b/>
          <w:lang w:val="es-ES"/>
        </w:rPr>
        <w:t>podrá invitar</w:t>
      </w:r>
      <w:r w:rsidRPr="00C56E61">
        <w:rPr>
          <w:lang w:val="es-ES"/>
        </w:rPr>
        <w:t xml:space="preserve"> a representantes de instituciones profesionales, académicas, culturales, de investigación, cívicas, empresariales, sociales, políticas, y otras, para que presencien el acto de exposición y defensa.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326.</w:t>
      </w:r>
      <w:r w:rsidRPr="00C56E61">
        <w:rPr>
          <w:lang w:val="es-ES"/>
        </w:rPr>
        <w:t xml:space="preserve"> El acto de exposición y defensa de grado, </w:t>
      </w:r>
      <w:r w:rsidRPr="00C56E61">
        <w:rPr>
          <w:b/>
          <w:lang w:val="es-ES"/>
        </w:rPr>
        <w:t>será solemne</w:t>
      </w:r>
      <w:r w:rsidRPr="00C56E61">
        <w:rPr>
          <w:lang w:val="es-ES"/>
        </w:rPr>
        <w:t xml:space="preserve"> y se desarrollará de acuerdo con los procedimientos formales definidos por la Universidad a fin de dar el realce, la seriedad y transparencia inherente a su naturaleza académica.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327.</w:t>
      </w:r>
      <w:r w:rsidRPr="00C56E61">
        <w:rPr>
          <w:lang w:val="es-ES"/>
        </w:rPr>
        <w:t xml:space="preserve"> Un </w:t>
      </w:r>
      <w:r w:rsidRPr="00C56E61">
        <w:rPr>
          <w:b/>
          <w:lang w:val="es-ES"/>
        </w:rPr>
        <w:t>reglamento especial</w:t>
      </w:r>
      <w:r w:rsidRPr="00C56E61">
        <w:rPr>
          <w:lang w:val="es-ES"/>
        </w:rPr>
        <w:t xml:space="preserve"> definirá los aspectos operativos de los trabajos de investigación universitaria y de los procesos de graduación.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XVIII</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PASANTÍAS PROFESIONALES Y SOCIALES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328.</w:t>
      </w:r>
      <w:r w:rsidRPr="00C56E61">
        <w:rPr>
          <w:lang w:val="es-ES"/>
        </w:rPr>
        <w:t xml:space="preserve"> Los Planes de Estudio de las diferentes Carreras a nivel licenciatura deben contener, como requisito previo a la conclusión de los mismos, la </w:t>
      </w:r>
      <w:r w:rsidRPr="00C56E61">
        <w:rPr>
          <w:b/>
          <w:lang w:val="es-ES"/>
        </w:rPr>
        <w:t>Pasantía Profesional y Social.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jc w:val="both"/>
        <w:rPr>
          <w:rFonts w:ascii="Arial" w:hAnsi="Arial"/>
          <w:lang w:val="es-ES_tradnl"/>
        </w:rPr>
      </w:pPr>
      <w:r w:rsidRPr="00C56E61">
        <w:rPr>
          <w:rFonts w:ascii="Arial" w:hAnsi="Arial" w:cs="Arial"/>
          <w:b/>
        </w:rPr>
        <w:lastRenderedPageBreak/>
        <w:t>Artículo 329.</w:t>
      </w:r>
      <w:r w:rsidRPr="00C56E61">
        <w:rPr>
          <w:rFonts w:ascii="Arial" w:hAnsi="Arial" w:cs="Arial"/>
        </w:rPr>
        <w:t xml:space="preserve"> Se entiende por </w:t>
      </w:r>
      <w:r w:rsidRPr="00C56E61">
        <w:rPr>
          <w:rFonts w:ascii="Arial" w:hAnsi="Arial"/>
          <w:lang w:val="es-ES_tradnl"/>
        </w:rPr>
        <w:t>Pasantía Profesional y Social a la aplicación práctica de los conocimientos obtenidos en la formación profesional del estudiante, una vez aprobados los requisitos del plan de estudios correspondiente, en empresas e instituciones públicas, mixtas o privadas, en áreas inherentes a su formación curricular. Sus</w:t>
      </w:r>
      <w:r w:rsidRPr="00C56E61">
        <w:rPr>
          <w:rFonts w:ascii="Arial" w:hAnsi="Arial"/>
          <w:color w:val="0000FF"/>
          <w:lang w:val="es-ES_tradnl"/>
        </w:rPr>
        <w:t xml:space="preserve"> </w:t>
      </w:r>
      <w:r w:rsidRPr="00C56E61">
        <w:rPr>
          <w:rFonts w:ascii="Arial" w:hAnsi="Arial"/>
          <w:lang w:val="es-ES_tradnl"/>
        </w:rPr>
        <w:t>objetivos son el enriquecimiento del conocimiento adquirido y el fortalecimiento de la sensibilidad social y el espíritu de servicio del estudiante, mediante el entrenamiento y aplicación de habilidades y destrezas durante su realización.</w:t>
      </w:r>
    </w:p>
    <w:p w:rsidR="00560F88" w:rsidRPr="00C56E61" w:rsidRDefault="00560F88" w:rsidP="00560F88">
      <w:pPr>
        <w:pStyle w:val="cuerpo"/>
        <w:tabs>
          <w:tab w:val="left" w:pos="454"/>
          <w:tab w:val="left" w:pos="567"/>
          <w:tab w:val="left" w:pos="794"/>
          <w:tab w:val="left" w:pos="1134"/>
        </w:tabs>
        <w:spacing w:before="0"/>
        <w:rPr>
          <w:lang w:val="es-ES_tradnl"/>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330.</w:t>
      </w:r>
      <w:r w:rsidRPr="00C56E61">
        <w:rPr>
          <w:lang w:val="es-ES"/>
        </w:rPr>
        <w:t xml:space="preserve"> Las pasantías profesionales y sociales deberán realizarse en </w:t>
      </w:r>
      <w:r w:rsidRPr="00C56E61">
        <w:rPr>
          <w:b/>
          <w:lang w:val="es-ES"/>
        </w:rPr>
        <w:t>lugares apropiados</w:t>
      </w:r>
      <w:r w:rsidRPr="00C56E61">
        <w:rPr>
          <w:lang w:val="es-ES"/>
        </w:rPr>
        <w:t xml:space="preserve">, que constituyan un elemento de responsabilidad y seriedad, asegurando al estudiante un </w:t>
      </w:r>
      <w:r w:rsidRPr="00C56E61">
        <w:rPr>
          <w:b/>
          <w:lang w:val="es-ES"/>
        </w:rPr>
        <w:t>adecuado aprovechamiento</w:t>
      </w:r>
      <w:r w:rsidRPr="00C56E61">
        <w:rPr>
          <w:lang w:val="es-ES"/>
        </w:rPr>
        <w:t xml:space="preserve"> de su labor.</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331.</w:t>
      </w:r>
      <w:r w:rsidRPr="00C56E61">
        <w:rPr>
          <w:lang w:val="es-ES"/>
        </w:rPr>
        <w:t xml:space="preserve"> La Universidad suscribirá convenios y apoyará el </w:t>
      </w:r>
      <w:r w:rsidRPr="00C56E61">
        <w:rPr>
          <w:b/>
          <w:lang w:val="es-ES"/>
        </w:rPr>
        <w:t>relacionamiento institucional</w:t>
      </w:r>
      <w:r w:rsidRPr="00C56E61">
        <w:rPr>
          <w:lang w:val="es-ES"/>
        </w:rPr>
        <w:t xml:space="preserve"> que facilite y posibilite cumplir eficazmente con este requisito a los estudiantes.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332.</w:t>
      </w:r>
      <w:r w:rsidRPr="00C56E61">
        <w:rPr>
          <w:lang w:val="es-ES"/>
        </w:rPr>
        <w:t xml:space="preserve"> Las pasantías profesionales y sociales serán objeto de </w:t>
      </w:r>
      <w:r w:rsidRPr="00C56E61">
        <w:rPr>
          <w:b/>
          <w:lang w:val="es-ES"/>
        </w:rPr>
        <w:t>reglamentación expresa.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XIX</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LOS SERVICIOS Y BIENESTAR ESTUDIANTIL</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333.</w:t>
      </w:r>
      <w:r w:rsidRPr="00C56E61">
        <w:rPr>
          <w:lang w:val="es-ES"/>
        </w:rPr>
        <w:t xml:space="preserve"> La Universidad </w:t>
      </w:r>
      <w:r w:rsidRPr="00C56E61">
        <w:rPr>
          <w:b/>
          <w:lang w:val="es-ES"/>
        </w:rPr>
        <w:t>proveerá de los servicios disponibles y a su alcance</w:t>
      </w:r>
      <w:r w:rsidRPr="00C56E61">
        <w:rPr>
          <w:lang w:val="es-ES"/>
        </w:rPr>
        <w:t xml:space="preserve"> a los estudiantes, quienes tendrán derecho preferente a la utilización de los mismos.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334.</w:t>
      </w:r>
      <w:r w:rsidRPr="00C56E61">
        <w:rPr>
          <w:lang w:val="es-ES"/>
        </w:rPr>
        <w:t xml:space="preserve"> Los estudiantes tienen el derecho de solicitar </w:t>
      </w:r>
      <w:r w:rsidRPr="00C56E61">
        <w:rPr>
          <w:b/>
          <w:lang w:val="es-ES"/>
        </w:rPr>
        <w:t>material bibliográfico y documental</w:t>
      </w:r>
      <w:r w:rsidRPr="00C56E61">
        <w:rPr>
          <w:lang w:val="es-ES"/>
        </w:rPr>
        <w:t xml:space="preserve"> necesario para las materias que estén cursando.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335.</w:t>
      </w:r>
      <w:r w:rsidRPr="00C56E61">
        <w:rPr>
          <w:lang w:val="es-ES"/>
        </w:rPr>
        <w:t xml:space="preserve"> La Dirección Académica, en coordinación con las Facultades y Carreras, procurará el </w:t>
      </w:r>
      <w:r w:rsidRPr="00C56E61">
        <w:rPr>
          <w:b/>
          <w:lang w:val="es-ES"/>
        </w:rPr>
        <w:t>equipamiento suficiente y necesario</w:t>
      </w:r>
      <w:r w:rsidRPr="00C56E61">
        <w:rPr>
          <w:lang w:val="es-ES"/>
        </w:rPr>
        <w:t xml:space="preserve"> para los estudiantes, conforme a procedimientos formales de la Universidad.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336.</w:t>
      </w:r>
      <w:r w:rsidRPr="00C56E61">
        <w:rPr>
          <w:lang w:val="es-ES"/>
        </w:rPr>
        <w:t xml:space="preserve"> Todo estudiante tiene </w:t>
      </w:r>
      <w:r w:rsidRPr="00C56E61">
        <w:rPr>
          <w:b/>
          <w:lang w:val="es-ES"/>
        </w:rPr>
        <w:t>derecho a usar</w:t>
      </w:r>
      <w:r w:rsidRPr="00C56E61">
        <w:rPr>
          <w:lang w:val="es-ES"/>
        </w:rPr>
        <w:t>, adecuadamente y conforme al Reglamento, los servicios de la Universidad, con responsabilidad y para fines estrictamente académicos, de investigación y extensión que interesen a la institución, de acuerdo a normas internas y disponibilidades.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337.</w:t>
      </w:r>
      <w:r w:rsidRPr="00C56E61">
        <w:rPr>
          <w:lang w:val="es-ES"/>
        </w:rPr>
        <w:t xml:space="preserve"> La Universidad </w:t>
      </w:r>
      <w:r w:rsidRPr="00C56E61">
        <w:rPr>
          <w:b/>
          <w:lang w:val="es-ES"/>
        </w:rPr>
        <w:t xml:space="preserve">proveerá de espacios físicos </w:t>
      </w:r>
      <w:r w:rsidRPr="00C56E61">
        <w:rPr>
          <w:lang w:val="es-ES"/>
        </w:rPr>
        <w:t>dentro de su infraestructura disponible, destinados al deporte, lectura, estudio, descanso, alimentación, degustación y  sano esparcimiento de los estudiantes.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338.</w:t>
      </w:r>
      <w:r w:rsidRPr="00C56E61">
        <w:rPr>
          <w:lang w:val="es-ES"/>
        </w:rPr>
        <w:t xml:space="preserve"> La Universidad procurará brindar </w:t>
      </w:r>
      <w:r w:rsidRPr="00C56E61">
        <w:rPr>
          <w:b/>
          <w:lang w:val="es-ES"/>
        </w:rPr>
        <w:t>servicios adicionales</w:t>
      </w:r>
      <w:r w:rsidRPr="00C56E61">
        <w:rPr>
          <w:lang w:val="es-ES"/>
        </w:rPr>
        <w:t xml:space="preserve"> a los estudiantes, dentro de sus programas de expansión, desarrollo y equipamiento, atendiendo a las necesidades de la comunidad universitaria y en función a las posibilidades concretas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339.</w:t>
      </w:r>
      <w:r w:rsidRPr="00C56E61">
        <w:rPr>
          <w:lang w:val="es-ES"/>
        </w:rPr>
        <w:t xml:space="preserve"> El Departamento de Asesoría y Bienestar Estudiantil tiene la  misión de </w:t>
      </w:r>
      <w:r w:rsidRPr="00C56E61">
        <w:rPr>
          <w:b/>
          <w:lang w:val="es-ES"/>
        </w:rPr>
        <w:t>asesorar y apoyar los servicios a los estudiantes</w:t>
      </w:r>
      <w:r w:rsidRPr="00C56E61">
        <w:rPr>
          <w:lang w:val="es-ES"/>
        </w:rPr>
        <w:t>, conforme a reglamentación.</w:t>
      </w:r>
    </w:p>
    <w:p w:rsidR="00560F88"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p>
    <w:p w:rsidR="00560F88"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CAPÍTULO XX</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DE LAS CONTRAVENCIONES Y SANCIONES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340.</w:t>
      </w:r>
      <w:r w:rsidRPr="00C56E61">
        <w:rPr>
          <w:lang w:val="es-ES"/>
        </w:rPr>
        <w:t xml:space="preserve"> La </w:t>
      </w:r>
      <w:r w:rsidRPr="00C56E61">
        <w:rPr>
          <w:b/>
          <w:lang w:val="es-ES"/>
        </w:rPr>
        <w:t>conducta</w:t>
      </w:r>
      <w:r w:rsidRPr="00C56E61">
        <w:rPr>
          <w:lang w:val="es-ES"/>
        </w:rPr>
        <w:t xml:space="preserve"> de cualquier estudiante de la Universidad que vulnere los reglamentos, que altere la normal y pacífica convivencia civilizada entre los miembros de la Universidad, o que afecte normas de ética social, está sujeta a las </w:t>
      </w:r>
      <w:r w:rsidRPr="00C56E61">
        <w:rPr>
          <w:b/>
          <w:lang w:val="es-ES"/>
        </w:rPr>
        <w:t>sanciones previstas</w:t>
      </w:r>
      <w:r w:rsidRPr="00C56E61">
        <w:rPr>
          <w:lang w:val="es-ES"/>
        </w:rPr>
        <w:t xml:space="preserve"> por este capítulo.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341.</w:t>
      </w:r>
      <w:r w:rsidRPr="00C56E61">
        <w:rPr>
          <w:lang w:val="es-ES"/>
        </w:rPr>
        <w:t xml:space="preserve"> Los actos tipificados como </w:t>
      </w:r>
      <w:r w:rsidRPr="00C56E61">
        <w:rPr>
          <w:b/>
          <w:lang w:val="es-ES"/>
        </w:rPr>
        <w:t>delitos</w:t>
      </w:r>
      <w:r w:rsidRPr="00C56E61">
        <w:rPr>
          <w:lang w:val="es-ES"/>
        </w:rPr>
        <w:t xml:space="preserve">, sean de carácter privado o de orden público, son de competencia judicial y conllevan a la automática e inmediata </w:t>
      </w:r>
      <w:r w:rsidRPr="00C56E61">
        <w:rPr>
          <w:b/>
          <w:lang w:val="es-ES"/>
        </w:rPr>
        <w:t>suspensión</w:t>
      </w:r>
      <w:r w:rsidRPr="00C56E61">
        <w:rPr>
          <w:lang w:val="es-ES"/>
        </w:rPr>
        <w:t xml:space="preserve"> académica del estudiante y determinan su </w:t>
      </w:r>
      <w:r w:rsidRPr="00C56E61">
        <w:rPr>
          <w:b/>
          <w:lang w:val="es-ES"/>
        </w:rPr>
        <w:t>expulsión</w:t>
      </w:r>
      <w:r w:rsidRPr="00C56E61">
        <w:rPr>
          <w:lang w:val="es-ES"/>
        </w:rPr>
        <w:t xml:space="preserve"> en caso de Auto de procesamiento o Sentencia condenatoria; o bien, su  </w:t>
      </w:r>
      <w:r w:rsidRPr="00C56E61">
        <w:rPr>
          <w:b/>
          <w:lang w:val="es-ES"/>
        </w:rPr>
        <w:t>reincorporación</w:t>
      </w:r>
      <w:r w:rsidRPr="00C56E61">
        <w:rPr>
          <w:lang w:val="es-ES"/>
        </w:rPr>
        <w:t>, en función al Auto de sobreseimiento o a la Sentencia absolutoria o declarativa de inocencia.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342.</w:t>
      </w:r>
      <w:r w:rsidRPr="00C56E61">
        <w:rPr>
          <w:lang w:val="es-ES"/>
        </w:rPr>
        <w:t xml:space="preserve"> La </w:t>
      </w:r>
      <w:r w:rsidRPr="00C56E61">
        <w:rPr>
          <w:b/>
          <w:lang w:val="es-ES"/>
        </w:rPr>
        <w:t>imputación</w:t>
      </w:r>
      <w:r w:rsidRPr="00C56E61">
        <w:rPr>
          <w:lang w:val="es-ES"/>
        </w:rPr>
        <w:t xml:space="preserve"> a un estudiante de los actos indicados en el Artículo anterior, en ningún caso representa ni constituye responsabilidad ni obligación alguna de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343.</w:t>
      </w:r>
      <w:r w:rsidRPr="00C56E61">
        <w:rPr>
          <w:lang w:val="es-ES"/>
        </w:rPr>
        <w:t xml:space="preserve"> Están sujetos a sanción todos los </w:t>
      </w:r>
      <w:r w:rsidRPr="00C56E61">
        <w:rPr>
          <w:b/>
          <w:lang w:val="es-ES"/>
        </w:rPr>
        <w:t>actos constitutivos de deshonestidad académica</w:t>
      </w:r>
      <w:r w:rsidRPr="00C56E61">
        <w:rPr>
          <w:lang w:val="es-ES"/>
        </w:rPr>
        <w:t xml:space="preserve"> y los </w:t>
      </w:r>
      <w:r w:rsidRPr="00C56E61">
        <w:rPr>
          <w:b/>
          <w:lang w:val="es-ES"/>
        </w:rPr>
        <w:t>hechos ilícitos universitarios</w:t>
      </w:r>
      <w:r w:rsidRPr="00C56E61">
        <w:rPr>
          <w:lang w:val="es-ES"/>
        </w:rPr>
        <w:t>; vale decir todos los actos que puedan subvertir, afectar o comprometer la integridad del proceso educacional y de formación integral en la Universidad.</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344.</w:t>
      </w:r>
      <w:r w:rsidRPr="00C56E61">
        <w:rPr>
          <w:lang w:val="es-ES"/>
        </w:rPr>
        <w:t xml:space="preserve"> </w:t>
      </w:r>
      <w:r w:rsidRPr="00C56E61">
        <w:rPr>
          <w:b/>
          <w:lang w:val="es-ES"/>
        </w:rPr>
        <w:t>Se tipifican</w:t>
      </w:r>
      <w:r w:rsidRPr="00C56E61">
        <w:rPr>
          <w:lang w:val="es-ES"/>
        </w:rPr>
        <w:t xml:space="preserve"> entre los </w:t>
      </w:r>
      <w:r w:rsidRPr="00C56E61">
        <w:rPr>
          <w:b/>
          <w:lang w:val="es-ES"/>
        </w:rPr>
        <w:t>actos constitutivos de deshonestidad académica</w:t>
      </w:r>
      <w:r w:rsidRPr="00C56E61">
        <w:rPr>
          <w:lang w:val="es-ES"/>
        </w:rPr>
        <w:t xml:space="preserve"> que contravienen las normas y principios  básicos de ética, los siguientes: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Obtener o intentar conseguir irregularmente ventajas académicas o institucionales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Alterar notas, documentos o archivos documentales,  informáticos o electrónicos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Usar materiales, documentos o medios no autorizados de cualquier naturaleza,  en exámenes o prácticos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Sustituir personas o hacerse sustituir en evaluaciones, exámenes o actividades universitarias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Copiar o colaborar a otro estudiante durante los exámenes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Sustraer, adquirir u obtener por cualquier medio, un examen o información del  contenido del mismo</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Reemplazar o sustituir responsabilidades en la asignación de tareas o prácticos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Entregar como propio el trabajo o la investigación de otra persona o estudiante</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Presentar trabajos como si fueran originales, que ya se hubieran entregado en otra materia</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Plagiar, o sea copiar total o parcialmente el trabajo o la investigación de otros, como si fuera un esfuerzo personal. No se incluyen dentro de ello, las citas o referencias expresas bibliográficas o documentales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Intervenir en actos que perjudiquen la imagen y prestigio de la Universidad o de sus miembros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Interferir con el buen desarrollo de clases dentro o fuera del aula, faltando el respeto a docentes, estudiantes o administrativos.</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Demostrar mal comportamiento en clases afectando al docente y/o estudiante</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Ejercer presión, directa o indirectamente, sobre docentes y/o autoridades, por sí o a través de terceras personas, para obtener ventajas o beneficios de cualquier  naturaleza</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Obviar total o parcialmente el uso correcto de citas y fuentes de consulta, con riesgo de plagio pero sin beneficio ni perjuicio de los implicados, reconociéndose como tal, no citar la fuente externa o bien de origen compartido parcial o total</w:t>
      </w:r>
    </w:p>
    <w:p w:rsidR="00560F88" w:rsidRPr="00C56E61" w:rsidRDefault="00560F88" w:rsidP="00560F88">
      <w:pPr>
        <w:pStyle w:val="cuerpo"/>
        <w:numPr>
          <w:ilvl w:val="0"/>
          <w:numId w:val="30"/>
        </w:numPr>
        <w:tabs>
          <w:tab w:val="left" w:pos="454"/>
          <w:tab w:val="left" w:pos="567"/>
          <w:tab w:val="left" w:pos="794"/>
          <w:tab w:val="left" w:pos="1134"/>
        </w:tabs>
        <w:spacing w:before="0"/>
        <w:rPr>
          <w:lang w:val="es-ES"/>
        </w:rPr>
      </w:pPr>
      <w:r w:rsidRPr="00C56E61">
        <w:rPr>
          <w:lang w:val="es-ES"/>
        </w:rPr>
        <w:t>Buscar beneficio indebido al presentar un trabajo académico de origen compartido total o parcialmente, como si fuera esfuerzo personal.  O bien, actuar con evidencia plena de perjuicio de los coautores no citados en el trabajo académico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345.</w:t>
      </w:r>
      <w:r w:rsidRPr="00C56E61">
        <w:rPr>
          <w:lang w:val="es-ES"/>
        </w:rPr>
        <w:t xml:space="preserve"> </w:t>
      </w:r>
      <w:r w:rsidRPr="00C56E61">
        <w:rPr>
          <w:b/>
          <w:lang w:val="es-ES"/>
        </w:rPr>
        <w:t>Se tipifican</w:t>
      </w:r>
      <w:r w:rsidRPr="00C56E61">
        <w:rPr>
          <w:lang w:val="es-ES"/>
        </w:rPr>
        <w:t xml:space="preserve"> como </w:t>
      </w:r>
      <w:r w:rsidRPr="00C56E61">
        <w:rPr>
          <w:b/>
          <w:lang w:val="es-ES"/>
        </w:rPr>
        <w:t>hechos ilícitos universitarios</w:t>
      </w:r>
      <w:r w:rsidRPr="00C56E61">
        <w:rPr>
          <w:lang w:val="es-ES"/>
        </w:rPr>
        <w:t>, que por su naturaleza revisten gravedad, los siguientes: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Sabotear la clase, con actos o conductas atentatorias contra la Universidad, el  docente o los demás estudiantes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Falsificar, dañar, alterar o usar indebidamente documentación de la Universidad.</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Destruir, dañar o afectar bienes o intereses de la Universidad o de los docentes, administrativos o estudiantes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Entregar información reservada o clasificada, sin autorización oficial del nivel competente</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Promover o formar parte de grupos que atenten contra la Universidad, su patrimonio o contra las personas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Injuriar, calumniar, difamar o tomar medidas de hecho contra la Universidad, sus autoridades, docentes, administrativos o estudiantes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Propalar ofensas, rumores y comentarios que dañen la honra o atenten contra la moral y las buenas costumbres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Cometer o incitar a cometer actos inmorales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Realizar actos vandálicos o destructivos,  instigar o apoyar a cometerlos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Proferir amenazas o difundirlas.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Incitar a la violencia o ejercerla sobre las personas o bienes.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Usurpar derechos o funciones.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Consumir, proporcionar o ingresar narcóticos, sustancias controladas o bebidas alcohólicas en el recinto universitario.</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Ingresar al recinto universitario, permanecer en él o tratar de hacerlo en estado de ebriedad o drogadicción.</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Portar armas o explosivos.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Formar parte de grupos delictivos o terroristas</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No acatar los reglamentos de la Universidad o promover su no acatamiento.</w:t>
      </w:r>
    </w:p>
    <w:p w:rsidR="00560F88" w:rsidRPr="00C56E61" w:rsidRDefault="00560F88" w:rsidP="00560F88">
      <w:pPr>
        <w:pStyle w:val="cuerpo"/>
        <w:numPr>
          <w:ilvl w:val="0"/>
          <w:numId w:val="31"/>
        </w:numPr>
        <w:tabs>
          <w:tab w:val="left" w:pos="454"/>
          <w:tab w:val="left" w:pos="567"/>
          <w:tab w:val="left" w:pos="794"/>
          <w:tab w:val="left" w:pos="1134"/>
        </w:tabs>
        <w:spacing w:before="0"/>
        <w:rPr>
          <w:lang w:val="es-ES"/>
        </w:rPr>
      </w:pPr>
      <w:r w:rsidRPr="00C56E61">
        <w:rPr>
          <w:lang w:val="es-ES"/>
        </w:rPr>
        <w:t>Dañar o lesionar los derechos y garantías constitucionales de las personas.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346.</w:t>
      </w:r>
      <w:r w:rsidRPr="00C56E61">
        <w:rPr>
          <w:lang w:val="es-ES"/>
        </w:rPr>
        <w:t xml:space="preserve"> La </w:t>
      </w:r>
      <w:r w:rsidRPr="00C56E61">
        <w:rPr>
          <w:b/>
          <w:lang w:val="es-ES"/>
        </w:rPr>
        <w:t>culpabilidad se atribuye</w:t>
      </w:r>
      <w:r w:rsidRPr="00C56E61">
        <w:rPr>
          <w:lang w:val="es-ES"/>
        </w:rPr>
        <w:t xml:space="preserve"> al autor intelectual y material, al cómplice y al encubridor, con los agravantes y atenuantes previstos, por analogía, en las normas procesales penales.</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347.</w:t>
      </w:r>
      <w:r w:rsidRPr="00C56E61">
        <w:rPr>
          <w:lang w:val="es-ES"/>
        </w:rPr>
        <w:t xml:space="preserve"> Las </w:t>
      </w:r>
      <w:r w:rsidRPr="00C56E61">
        <w:rPr>
          <w:b/>
          <w:lang w:val="es-ES"/>
        </w:rPr>
        <w:t>sanciones universitarias</w:t>
      </w:r>
      <w:r w:rsidRPr="00C56E61">
        <w:rPr>
          <w:lang w:val="es-ES"/>
        </w:rPr>
        <w:t xml:space="preserve"> para los actos constitutivos de </w:t>
      </w:r>
      <w:r w:rsidRPr="00C56E61">
        <w:rPr>
          <w:b/>
          <w:lang w:val="es-ES"/>
        </w:rPr>
        <w:t>deshonestidad académica</w:t>
      </w:r>
      <w:r w:rsidRPr="00C56E61">
        <w:rPr>
          <w:lang w:val="es-ES"/>
        </w:rPr>
        <w:t xml:space="preserve"> son:</w:t>
      </w:r>
    </w:p>
    <w:p w:rsidR="00560F88" w:rsidRPr="00C56E61" w:rsidRDefault="00560F88" w:rsidP="00560F88">
      <w:pPr>
        <w:pStyle w:val="cuerpo"/>
        <w:numPr>
          <w:ilvl w:val="0"/>
          <w:numId w:val="32"/>
        </w:numPr>
        <w:tabs>
          <w:tab w:val="left" w:pos="454"/>
          <w:tab w:val="left" w:pos="567"/>
          <w:tab w:val="left" w:pos="794"/>
          <w:tab w:val="left" w:pos="1134"/>
        </w:tabs>
        <w:spacing w:before="0"/>
        <w:rPr>
          <w:lang w:val="es-ES"/>
        </w:rPr>
      </w:pPr>
      <w:r w:rsidRPr="00C56E61">
        <w:rPr>
          <w:lang w:val="es-ES"/>
        </w:rPr>
        <w:t>Amonestación verbal con informe al archivo del estudiante</w:t>
      </w:r>
    </w:p>
    <w:p w:rsidR="00560F88" w:rsidRPr="00C56E61" w:rsidRDefault="00560F88" w:rsidP="00560F88">
      <w:pPr>
        <w:pStyle w:val="cuerpo"/>
        <w:numPr>
          <w:ilvl w:val="0"/>
          <w:numId w:val="32"/>
        </w:numPr>
        <w:tabs>
          <w:tab w:val="left" w:pos="454"/>
          <w:tab w:val="left" w:pos="567"/>
          <w:tab w:val="left" w:pos="794"/>
          <w:tab w:val="left" w:pos="1134"/>
        </w:tabs>
        <w:spacing w:before="0"/>
        <w:rPr>
          <w:lang w:val="es-ES"/>
        </w:rPr>
      </w:pPr>
      <w:r w:rsidRPr="00C56E61">
        <w:rPr>
          <w:lang w:val="es-ES"/>
        </w:rPr>
        <w:t>Amonestación escrita con copia al archivo del estudiante</w:t>
      </w:r>
    </w:p>
    <w:p w:rsidR="00560F88" w:rsidRPr="00C56E61" w:rsidRDefault="00560F88" w:rsidP="00560F88">
      <w:pPr>
        <w:pStyle w:val="cuerpo"/>
        <w:numPr>
          <w:ilvl w:val="0"/>
          <w:numId w:val="32"/>
        </w:numPr>
        <w:tabs>
          <w:tab w:val="left" w:pos="454"/>
          <w:tab w:val="left" w:pos="567"/>
          <w:tab w:val="left" w:pos="794"/>
          <w:tab w:val="left" w:pos="1134"/>
        </w:tabs>
        <w:spacing w:before="0"/>
        <w:rPr>
          <w:lang w:val="es-ES"/>
        </w:rPr>
      </w:pPr>
      <w:r w:rsidRPr="00C56E61">
        <w:rPr>
          <w:lang w:val="es-ES"/>
        </w:rPr>
        <w:t>Pérdida del derecho a rendir examen o anulación del mismo</w:t>
      </w:r>
    </w:p>
    <w:p w:rsidR="00560F88" w:rsidRPr="00C56E61" w:rsidRDefault="00560F88" w:rsidP="00560F88">
      <w:pPr>
        <w:pStyle w:val="cuerpo"/>
        <w:numPr>
          <w:ilvl w:val="0"/>
          <w:numId w:val="32"/>
        </w:numPr>
        <w:tabs>
          <w:tab w:val="left" w:pos="454"/>
          <w:tab w:val="left" w:pos="567"/>
          <w:tab w:val="left" w:pos="794"/>
          <w:tab w:val="left" w:pos="1134"/>
        </w:tabs>
        <w:spacing w:before="0"/>
        <w:rPr>
          <w:lang w:val="es-ES"/>
        </w:rPr>
      </w:pPr>
      <w:r w:rsidRPr="00C56E61">
        <w:rPr>
          <w:lang w:val="es-ES"/>
        </w:rPr>
        <w:t>Reprobación de la(s)  materia(s)</w:t>
      </w:r>
    </w:p>
    <w:p w:rsidR="00560F88" w:rsidRPr="00C56E61" w:rsidRDefault="00560F88" w:rsidP="00560F88">
      <w:pPr>
        <w:pStyle w:val="cuerpo"/>
        <w:numPr>
          <w:ilvl w:val="0"/>
          <w:numId w:val="32"/>
        </w:numPr>
        <w:tabs>
          <w:tab w:val="left" w:pos="454"/>
          <w:tab w:val="left" w:pos="567"/>
          <w:tab w:val="left" w:pos="794"/>
          <w:tab w:val="left" w:pos="1134"/>
        </w:tabs>
        <w:spacing w:before="0"/>
        <w:rPr>
          <w:lang w:val="es-ES"/>
        </w:rPr>
      </w:pPr>
      <w:r w:rsidRPr="00C56E61">
        <w:rPr>
          <w:lang w:val="es-ES"/>
        </w:rPr>
        <w:t>Trabajo comunitario</w:t>
      </w:r>
    </w:p>
    <w:p w:rsidR="00560F88" w:rsidRPr="00C56E61" w:rsidRDefault="00560F88" w:rsidP="00560F88">
      <w:pPr>
        <w:pStyle w:val="cuerpo"/>
        <w:numPr>
          <w:ilvl w:val="0"/>
          <w:numId w:val="32"/>
        </w:numPr>
        <w:tabs>
          <w:tab w:val="left" w:pos="454"/>
          <w:tab w:val="left" w:pos="567"/>
          <w:tab w:val="left" w:pos="794"/>
          <w:tab w:val="left" w:pos="1134"/>
        </w:tabs>
        <w:spacing w:before="0"/>
        <w:rPr>
          <w:lang w:val="es-ES"/>
        </w:rPr>
      </w:pPr>
      <w:r w:rsidRPr="00C56E61">
        <w:rPr>
          <w:lang w:val="es-ES"/>
        </w:rPr>
        <w:t>Suspensión temporal o definitiva de uno o más servicios</w:t>
      </w:r>
    </w:p>
    <w:p w:rsidR="00560F88" w:rsidRPr="00C56E61" w:rsidRDefault="00560F88" w:rsidP="00560F88">
      <w:pPr>
        <w:pStyle w:val="cuerpo"/>
        <w:numPr>
          <w:ilvl w:val="0"/>
          <w:numId w:val="32"/>
        </w:numPr>
        <w:tabs>
          <w:tab w:val="left" w:pos="454"/>
          <w:tab w:val="left" w:pos="567"/>
          <w:tab w:val="left" w:pos="794"/>
          <w:tab w:val="left" w:pos="1134"/>
        </w:tabs>
        <w:spacing w:before="0"/>
        <w:rPr>
          <w:lang w:val="es-ES"/>
        </w:rPr>
      </w:pPr>
      <w:r w:rsidRPr="00C56E61">
        <w:rPr>
          <w:lang w:val="es-ES"/>
        </w:rPr>
        <w:t>Suspensión temporal en el período académico</w:t>
      </w:r>
    </w:p>
    <w:p w:rsidR="00560F88" w:rsidRPr="00C56E61" w:rsidRDefault="00560F88" w:rsidP="00560F88">
      <w:pPr>
        <w:pStyle w:val="cuerpo"/>
        <w:numPr>
          <w:ilvl w:val="0"/>
          <w:numId w:val="32"/>
        </w:numPr>
        <w:tabs>
          <w:tab w:val="left" w:pos="454"/>
          <w:tab w:val="left" w:pos="567"/>
          <w:tab w:val="left" w:pos="794"/>
          <w:tab w:val="left" w:pos="1134"/>
        </w:tabs>
        <w:spacing w:before="0"/>
        <w:rPr>
          <w:lang w:val="es-ES"/>
        </w:rPr>
      </w:pPr>
      <w:r w:rsidRPr="00C56E61">
        <w:rPr>
          <w:lang w:val="es-ES"/>
        </w:rPr>
        <w:t>Suspensión por un período académico</w:t>
      </w:r>
    </w:p>
    <w:p w:rsidR="00560F88" w:rsidRPr="00C56E61" w:rsidRDefault="00560F88" w:rsidP="00560F88">
      <w:pPr>
        <w:pStyle w:val="cuerpo"/>
        <w:numPr>
          <w:ilvl w:val="0"/>
          <w:numId w:val="32"/>
        </w:numPr>
        <w:tabs>
          <w:tab w:val="left" w:pos="454"/>
          <w:tab w:val="left" w:pos="567"/>
          <w:tab w:val="left" w:pos="794"/>
          <w:tab w:val="left" w:pos="1134"/>
        </w:tabs>
        <w:spacing w:before="0"/>
        <w:rPr>
          <w:lang w:val="es-ES"/>
        </w:rPr>
      </w:pPr>
      <w:r w:rsidRPr="00C56E61">
        <w:rPr>
          <w:lang w:val="es-ES"/>
        </w:rPr>
        <w:t>Expulsión</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348.</w:t>
      </w:r>
      <w:r w:rsidRPr="00C56E61">
        <w:rPr>
          <w:lang w:val="es-ES"/>
        </w:rPr>
        <w:t xml:space="preserve"> Se </w:t>
      </w:r>
      <w:r w:rsidRPr="00C56E61">
        <w:rPr>
          <w:b/>
          <w:lang w:val="es-ES"/>
        </w:rPr>
        <w:t>sancionan los hechos ilícitos universitarios</w:t>
      </w:r>
      <w:r w:rsidRPr="00C56E61">
        <w:rPr>
          <w:lang w:val="es-ES"/>
        </w:rPr>
        <w:t xml:space="preserve"> con:</w:t>
      </w:r>
    </w:p>
    <w:p w:rsidR="00560F88" w:rsidRPr="00C56E61" w:rsidRDefault="00560F88" w:rsidP="00560F88">
      <w:pPr>
        <w:pStyle w:val="cuerpo"/>
        <w:numPr>
          <w:ilvl w:val="0"/>
          <w:numId w:val="33"/>
        </w:numPr>
        <w:tabs>
          <w:tab w:val="left" w:pos="454"/>
          <w:tab w:val="left" w:pos="567"/>
          <w:tab w:val="left" w:pos="794"/>
          <w:tab w:val="left" w:pos="1134"/>
        </w:tabs>
        <w:spacing w:before="0"/>
        <w:rPr>
          <w:lang w:val="es-ES"/>
        </w:rPr>
      </w:pPr>
      <w:r w:rsidRPr="00C56E61">
        <w:rPr>
          <w:lang w:val="es-ES"/>
        </w:rPr>
        <w:t>Amonestación escrita con informe al archivo del estudiante</w:t>
      </w:r>
    </w:p>
    <w:p w:rsidR="00560F88" w:rsidRPr="00C56E61" w:rsidRDefault="00560F88" w:rsidP="00560F88">
      <w:pPr>
        <w:pStyle w:val="cuerpo"/>
        <w:numPr>
          <w:ilvl w:val="0"/>
          <w:numId w:val="33"/>
        </w:numPr>
        <w:tabs>
          <w:tab w:val="left" w:pos="454"/>
          <w:tab w:val="left" w:pos="567"/>
          <w:tab w:val="left" w:pos="794"/>
          <w:tab w:val="left" w:pos="1134"/>
        </w:tabs>
        <w:spacing w:before="0"/>
        <w:rPr>
          <w:lang w:val="es-ES"/>
        </w:rPr>
      </w:pPr>
      <w:r w:rsidRPr="00C56E61">
        <w:rPr>
          <w:lang w:val="es-ES"/>
        </w:rPr>
        <w:t xml:space="preserve">Reprobación de la (s) materia (s) </w:t>
      </w:r>
    </w:p>
    <w:p w:rsidR="00560F88" w:rsidRPr="00560F88" w:rsidRDefault="00560F88" w:rsidP="00560F88">
      <w:pPr>
        <w:pStyle w:val="cuerpo"/>
        <w:numPr>
          <w:ilvl w:val="0"/>
          <w:numId w:val="33"/>
        </w:numPr>
        <w:tabs>
          <w:tab w:val="left" w:pos="454"/>
          <w:tab w:val="left" w:pos="567"/>
          <w:tab w:val="left" w:pos="794"/>
          <w:tab w:val="left" w:pos="1134"/>
        </w:tabs>
        <w:spacing w:before="0"/>
        <w:rPr>
          <w:color w:val="000000" w:themeColor="text1"/>
          <w:lang w:val="es-ES"/>
        </w:rPr>
      </w:pPr>
      <w:r w:rsidRPr="00560F88">
        <w:rPr>
          <w:color w:val="000000" w:themeColor="text1"/>
          <w:lang w:val="es-ES"/>
        </w:rPr>
        <w:t>Trabajo comunitario</w:t>
      </w:r>
    </w:p>
    <w:p w:rsidR="00560F88" w:rsidRPr="00C56E61" w:rsidRDefault="00560F88" w:rsidP="00560F88">
      <w:pPr>
        <w:pStyle w:val="cuerpo"/>
        <w:numPr>
          <w:ilvl w:val="0"/>
          <w:numId w:val="33"/>
        </w:numPr>
        <w:tabs>
          <w:tab w:val="left" w:pos="454"/>
          <w:tab w:val="left" w:pos="567"/>
          <w:tab w:val="left" w:pos="794"/>
          <w:tab w:val="left" w:pos="1134"/>
        </w:tabs>
        <w:spacing w:before="0"/>
        <w:rPr>
          <w:lang w:val="es-ES"/>
        </w:rPr>
      </w:pPr>
      <w:r w:rsidRPr="00C56E61">
        <w:rPr>
          <w:lang w:val="es-ES"/>
        </w:rPr>
        <w:t>Suspensión temporal o definitiva de uno o más servicios.</w:t>
      </w:r>
    </w:p>
    <w:p w:rsidR="00560F88" w:rsidRPr="00C56E61" w:rsidRDefault="00560F88" w:rsidP="00560F88">
      <w:pPr>
        <w:pStyle w:val="cuerpo"/>
        <w:numPr>
          <w:ilvl w:val="0"/>
          <w:numId w:val="33"/>
        </w:numPr>
        <w:tabs>
          <w:tab w:val="left" w:pos="454"/>
          <w:tab w:val="left" w:pos="567"/>
          <w:tab w:val="left" w:pos="794"/>
          <w:tab w:val="left" w:pos="1134"/>
        </w:tabs>
        <w:spacing w:before="0"/>
        <w:rPr>
          <w:lang w:val="es-ES"/>
        </w:rPr>
      </w:pPr>
      <w:r w:rsidRPr="00C56E61">
        <w:rPr>
          <w:lang w:val="es-ES"/>
        </w:rPr>
        <w:t>Suspensión temporal en el período académico.</w:t>
      </w:r>
    </w:p>
    <w:p w:rsidR="00560F88" w:rsidRPr="00C56E61" w:rsidRDefault="00560F88" w:rsidP="00560F88">
      <w:pPr>
        <w:pStyle w:val="cuerpo"/>
        <w:numPr>
          <w:ilvl w:val="0"/>
          <w:numId w:val="33"/>
        </w:numPr>
        <w:tabs>
          <w:tab w:val="left" w:pos="454"/>
          <w:tab w:val="left" w:pos="567"/>
          <w:tab w:val="left" w:pos="794"/>
          <w:tab w:val="left" w:pos="1134"/>
        </w:tabs>
        <w:spacing w:before="0"/>
        <w:rPr>
          <w:lang w:val="es-ES"/>
        </w:rPr>
      </w:pPr>
      <w:r w:rsidRPr="00C56E61">
        <w:rPr>
          <w:lang w:val="es-ES"/>
        </w:rPr>
        <w:lastRenderedPageBreak/>
        <w:t>Suspensión por uno o más periodos académicos.</w:t>
      </w:r>
    </w:p>
    <w:p w:rsidR="00560F88" w:rsidRPr="00C56E61" w:rsidRDefault="00560F88" w:rsidP="00560F88">
      <w:pPr>
        <w:pStyle w:val="cuerpo"/>
        <w:numPr>
          <w:ilvl w:val="0"/>
          <w:numId w:val="33"/>
        </w:numPr>
        <w:tabs>
          <w:tab w:val="left" w:pos="454"/>
          <w:tab w:val="left" w:pos="567"/>
          <w:tab w:val="left" w:pos="794"/>
          <w:tab w:val="left" w:pos="1134"/>
        </w:tabs>
        <w:spacing w:before="0"/>
        <w:rPr>
          <w:lang w:val="es-ES"/>
        </w:rPr>
      </w:pPr>
      <w:r w:rsidRPr="00C56E61">
        <w:rPr>
          <w:lang w:val="es-ES"/>
        </w:rPr>
        <w:t>Expulsión</w:t>
      </w:r>
    </w:p>
    <w:p w:rsidR="00560F88" w:rsidRPr="00C56E61" w:rsidRDefault="00560F88" w:rsidP="00560F88">
      <w:pPr>
        <w:pStyle w:val="cuerpo"/>
        <w:numPr>
          <w:ilvl w:val="0"/>
          <w:numId w:val="33"/>
        </w:numPr>
        <w:tabs>
          <w:tab w:val="left" w:pos="454"/>
          <w:tab w:val="left" w:pos="567"/>
          <w:tab w:val="left" w:pos="794"/>
          <w:tab w:val="left" w:pos="1134"/>
        </w:tabs>
        <w:spacing w:before="0"/>
        <w:rPr>
          <w:lang w:val="es-ES"/>
        </w:rPr>
      </w:pPr>
      <w:r w:rsidRPr="00C56E61">
        <w:rPr>
          <w:lang w:val="es-ES"/>
        </w:rPr>
        <w:t>Remisión a la Policía Técnica Judicial o al Tribunal Jurisdiccional competente.</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349.</w:t>
      </w:r>
      <w:r w:rsidRPr="00C56E61">
        <w:rPr>
          <w:lang w:val="es-ES"/>
        </w:rPr>
        <w:t xml:space="preserve"> Todo estudiante tiene </w:t>
      </w:r>
      <w:r w:rsidRPr="00C56E61">
        <w:rPr>
          <w:b/>
          <w:lang w:val="es-ES"/>
        </w:rPr>
        <w:t>derecho a la defensa</w:t>
      </w:r>
      <w:r w:rsidRPr="00C56E61">
        <w:rPr>
          <w:lang w:val="es-ES"/>
        </w:rPr>
        <w:t>.  No se aplicará sanción alguna si no se tiene evidencia o comprobación de la falta o infracción atribuida.</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350.</w:t>
      </w:r>
      <w:r w:rsidRPr="00C56E61">
        <w:rPr>
          <w:lang w:val="es-ES"/>
        </w:rPr>
        <w:t xml:space="preserve"> Las sanciones establecidas por el Art. 347, casos a),  b),  c) y d), serán </w:t>
      </w:r>
      <w:r w:rsidRPr="00C56E61">
        <w:rPr>
          <w:b/>
          <w:lang w:val="es-ES"/>
        </w:rPr>
        <w:t>aplicadas por los profesores con informe a la Jefatura de Carrera y por éste,</w:t>
      </w:r>
      <w:r w:rsidRPr="00C56E61">
        <w:rPr>
          <w:lang w:val="es-ES"/>
        </w:rPr>
        <w:t xml:space="preserve"> según corresponda. </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Las sanciones que se indican en el Art. 347 incisos e), f), g), h) e i), serán determinadas por el</w:t>
      </w:r>
      <w:r w:rsidRPr="00C56E61">
        <w:rPr>
          <w:b/>
          <w:lang w:val="es-ES"/>
        </w:rPr>
        <w:t xml:space="preserve"> Consejo Facultativo</w:t>
      </w:r>
      <w:r w:rsidRPr="00C56E61">
        <w:rPr>
          <w:lang w:val="es-ES"/>
        </w:rPr>
        <w:t xml:space="preserve"> respectivo.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351.</w:t>
      </w:r>
      <w:r w:rsidRPr="00C56E61">
        <w:rPr>
          <w:lang w:val="es-ES"/>
        </w:rPr>
        <w:t xml:space="preserve">  Las situaciones </w:t>
      </w:r>
      <w:r w:rsidRPr="00C56E61">
        <w:rPr>
          <w:b/>
          <w:lang w:val="es-ES"/>
        </w:rPr>
        <w:t>flagrantes</w:t>
      </w:r>
      <w:r w:rsidRPr="00C56E61">
        <w:rPr>
          <w:lang w:val="es-ES"/>
        </w:rPr>
        <w:t xml:space="preserve">, o sea, la comisión de actos de deshonestidad académica y de hechos ilícitos universitarios  </w:t>
      </w:r>
      <w:r w:rsidRPr="00C56E61">
        <w:rPr>
          <w:i/>
          <w:lang w:val="es-ES"/>
        </w:rPr>
        <w:t>in fraganti</w:t>
      </w:r>
      <w:r w:rsidRPr="00C56E61">
        <w:rPr>
          <w:lang w:val="es-ES"/>
        </w:rPr>
        <w:t xml:space="preserve">, evidenciada por otros estudiantes, docentes, administrativos o terceras personas que merezcan fe, merecerán </w:t>
      </w:r>
      <w:r w:rsidRPr="00C56E61">
        <w:rPr>
          <w:b/>
          <w:lang w:val="es-ES"/>
        </w:rPr>
        <w:t>sanción sin necesidad de proceso estudiantil</w:t>
      </w:r>
      <w:r w:rsidRPr="00C56E61">
        <w:rPr>
          <w:lang w:val="es-ES"/>
        </w:rPr>
        <w:t>, toda vez que existe comprobación del hecho.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352.</w:t>
      </w:r>
      <w:r w:rsidRPr="00C56E61">
        <w:rPr>
          <w:lang w:val="es-ES"/>
        </w:rPr>
        <w:t xml:space="preserve"> El </w:t>
      </w:r>
      <w:r w:rsidRPr="00C56E61">
        <w:rPr>
          <w:b/>
          <w:lang w:val="es-ES"/>
        </w:rPr>
        <w:t>proceso estudiantil</w:t>
      </w:r>
      <w:r w:rsidRPr="00C56E61">
        <w:rPr>
          <w:lang w:val="es-ES"/>
        </w:rPr>
        <w:t xml:space="preserve"> se aplica para los casos tipificados como hechos ilícitos universitarios previstos en el presente Reglamento, o cuando no se tiene evidencia de la autoría o culpabilidad en los actos constitutivos de deshonestidad académica señalados en el Art. 344 de este Reglamento.</w:t>
      </w:r>
    </w:p>
    <w:p w:rsidR="00560F88" w:rsidRPr="00C56E61" w:rsidRDefault="00560F88" w:rsidP="00560F88">
      <w:pPr>
        <w:pStyle w:val="cuerpo"/>
        <w:tabs>
          <w:tab w:val="left" w:pos="454"/>
          <w:tab w:val="left" w:pos="567"/>
          <w:tab w:val="left" w:pos="794"/>
          <w:tab w:val="left" w:pos="1134"/>
        </w:tabs>
        <w:spacing w:before="0"/>
        <w:rPr>
          <w:b/>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353.</w:t>
      </w:r>
      <w:r w:rsidRPr="00C56E61">
        <w:rPr>
          <w:lang w:val="es-ES"/>
        </w:rPr>
        <w:t xml:space="preserve"> El proceso se inicia y se sustancia ante el Consejo Facultativo, actuando la  Dirección Académica en calidad  de unidad defensora de la comunidad universitaria. </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354.</w:t>
      </w:r>
      <w:r w:rsidRPr="00C56E61">
        <w:rPr>
          <w:lang w:val="es-ES"/>
        </w:rPr>
        <w:t xml:space="preserve"> El Departamento de Asesoría y Bienestar Estudiantil, </w:t>
      </w:r>
      <w:r w:rsidRPr="00C56E61">
        <w:rPr>
          <w:b/>
          <w:lang w:val="es-ES"/>
        </w:rPr>
        <w:t>asistirá al estudiante en todas las actuaciones</w:t>
      </w:r>
      <w:r w:rsidRPr="00C56E61">
        <w:rPr>
          <w:lang w:val="es-ES"/>
        </w:rPr>
        <w:t xml:space="preserve"> correspondientes, cuidando el mejor interés del mismo.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355.</w:t>
      </w:r>
      <w:r w:rsidRPr="00C56E61">
        <w:rPr>
          <w:lang w:val="es-ES"/>
        </w:rPr>
        <w:t xml:space="preserve"> A los efectos procesales, y por analogía, </w:t>
      </w:r>
      <w:r w:rsidRPr="00C56E61">
        <w:rPr>
          <w:b/>
          <w:lang w:val="es-ES"/>
        </w:rPr>
        <w:t>se admiten todos los medios legales de prueba</w:t>
      </w:r>
      <w:r w:rsidRPr="00C56E61">
        <w:rPr>
          <w:lang w:val="es-ES"/>
        </w:rPr>
        <w:t xml:space="preserve"> previstos por el Código Procesal Penal Boliviano.</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356.</w:t>
      </w:r>
      <w:r w:rsidRPr="00C56E61">
        <w:rPr>
          <w:lang w:val="es-ES"/>
        </w:rPr>
        <w:t xml:space="preserve"> Con los actuados correspondientes, el Consejo Facultativo dictará </w:t>
      </w:r>
      <w:r w:rsidRPr="00C56E61">
        <w:rPr>
          <w:b/>
          <w:lang w:val="es-ES"/>
        </w:rPr>
        <w:t>Resolución</w:t>
      </w:r>
      <w:r w:rsidRPr="00C56E61">
        <w:rPr>
          <w:lang w:val="es-ES"/>
        </w:rPr>
        <w:t xml:space="preserve"> determinando la culpabilidad y la sanción pertinente o, en caso contrario, el sobreseimiento del estudiante. Dicha Resolución pasará en consulta al Consejo Académico de la Universidad para ser confirmada, revocada o anulada.</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 xml:space="preserve">Artículo 357.  El recurso extraordinario de revisión </w:t>
      </w:r>
      <w:r w:rsidRPr="00C56E61">
        <w:rPr>
          <w:lang w:val="es-ES"/>
        </w:rPr>
        <w:t>procede ante</w:t>
      </w:r>
      <w:r w:rsidRPr="00C56E61">
        <w:rPr>
          <w:b/>
          <w:lang w:val="es-ES"/>
        </w:rPr>
        <w:t xml:space="preserve"> </w:t>
      </w:r>
      <w:r w:rsidRPr="00C56E61">
        <w:rPr>
          <w:lang w:val="es-ES"/>
        </w:rPr>
        <w:t>Rectorado, en base a prueba preconstituida e informe motivado de reconsideración elevado por el Consejo Académico.</w:t>
      </w: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jc w:val="both"/>
        <w:rPr>
          <w:rFonts w:ascii="Arial" w:hAnsi="Arial"/>
          <w:color w:val="auto"/>
          <w:sz w:val="20"/>
          <w:lang w:val="es-ES"/>
        </w:rPr>
      </w:pP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TÍTULO V</w:t>
      </w:r>
    </w:p>
    <w:p w:rsidR="00560F88" w:rsidRPr="00C56E61" w:rsidRDefault="00560F88" w:rsidP="00560F88">
      <w:pPr>
        <w:pStyle w:val="titulo"/>
        <w:tabs>
          <w:tab w:val="left" w:pos="454"/>
          <w:tab w:val="left" w:pos="567"/>
          <w:tab w:val="left" w:pos="794"/>
          <w:tab w:val="left" w:pos="1134"/>
        </w:tabs>
        <w:rPr>
          <w:rFonts w:ascii="Arial" w:hAnsi="Arial"/>
          <w:color w:val="auto"/>
          <w:sz w:val="24"/>
          <w:lang w:val="es-ES"/>
        </w:rPr>
      </w:pPr>
      <w:r w:rsidRPr="00C56E61">
        <w:rPr>
          <w:rFonts w:ascii="Arial" w:hAnsi="Arial"/>
          <w:color w:val="auto"/>
          <w:sz w:val="24"/>
          <w:lang w:val="es-ES"/>
        </w:rPr>
        <w:t>DISPOSICIONES FINALES Y TRANSITORIAS</w:t>
      </w:r>
    </w:p>
    <w:p w:rsidR="00560F88" w:rsidRPr="00C56E61" w:rsidRDefault="00560F88" w:rsidP="00560F88">
      <w:pPr>
        <w:pStyle w:val="titulo"/>
        <w:tabs>
          <w:tab w:val="left" w:pos="454"/>
          <w:tab w:val="left" w:pos="567"/>
          <w:tab w:val="left" w:pos="794"/>
          <w:tab w:val="left" w:pos="1134"/>
        </w:tabs>
        <w:rPr>
          <w:rFonts w:ascii="Arial" w:hAnsi="Arial"/>
          <w:color w:val="auto"/>
          <w:sz w:val="20"/>
          <w:lang w:val="es-ES"/>
        </w:rPr>
      </w:pP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1.</w:t>
      </w:r>
      <w:r w:rsidRPr="00C56E61">
        <w:rPr>
          <w:lang w:val="es-ES"/>
        </w:rPr>
        <w:t xml:space="preserve"> Se abroga el </w:t>
      </w:r>
      <w:r w:rsidRPr="00C56E61">
        <w:rPr>
          <w:b/>
          <w:lang w:val="es-ES"/>
        </w:rPr>
        <w:t>Reglamento Académico</w:t>
      </w:r>
      <w:r w:rsidRPr="00C56E61">
        <w:rPr>
          <w:lang w:val="es-ES"/>
        </w:rPr>
        <w:t xml:space="preserve"> de octubre de 1992, aprobado por Resolución Rectoral Nº L 07/92 y Resolución Ministerial Nº 35 de enero de 1993.</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t>Artículo 2.</w:t>
      </w:r>
      <w:r w:rsidRPr="00C56E61">
        <w:rPr>
          <w:lang w:val="es-ES"/>
        </w:rPr>
        <w:t xml:space="preserve"> El nuevo Reglamento Académico, normado por 357 artículos, tiene vigencia a partir del 1º de febrero de 1996.</w:t>
      </w:r>
    </w:p>
    <w:p w:rsidR="00560F88" w:rsidRPr="00C56E61" w:rsidRDefault="00560F88" w:rsidP="00560F88">
      <w:pPr>
        <w:pStyle w:val="cuerpo"/>
        <w:tabs>
          <w:tab w:val="left" w:pos="454"/>
          <w:tab w:val="left" w:pos="567"/>
          <w:tab w:val="left" w:pos="794"/>
          <w:tab w:val="left" w:pos="1134"/>
        </w:tabs>
        <w:spacing w:before="0"/>
        <w:rPr>
          <w:lang w:val="es-ES"/>
        </w:rPr>
      </w:pPr>
    </w:p>
    <w:p w:rsidR="00560F88" w:rsidRPr="00C56E61" w:rsidRDefault="00560F88" w:rsidP="00560F88">
      <w:pPr>
        <w:pStyle w:val="cuerpo"/>
        <w:tabs>
          <w:tab w:val="left" w:pos="454"/>
          <w:tab w:val="left" w:pos="567"/>
          <w:tab w:val="left" w:pos="794"/>
          <w:tab w:val="left" w:pos="1134"/>
        </w:tabs>
        <w:spacing w:before="0"/>
        <w:rPr>
          <w:lang w:val="es-ES"/>
        </w:rPr>
      </w:pPr>
      <w:r w:rsidRPr="00C56E61">
        <w:rPr>
          <w:b/>
          <w:lang w:val="es-ES"/>
        </w:rPr>
        <w:lastRenderedPageBreak/>
        <w:t>Artículo 3.</w:t>
      </w:r>
      <w:r w:rsidRPr="00C56E61">
        <w:rPr>
          <w:lang w:val="es-ES"/>
        </w:rPr>
        <w:t xml:space="preserve"> Todos los casos sometidos al régimen previsto por el Reglamento Académico de octubre de 1992 se tramitarán, substanciarán y resolverán conforme a lo dispuesto por aquél, en virtud a la irretroactividad de la norma que determina el Art. 33 de la Constitución Política del Estado.</w:t>
      </w:r>
    </w:p>
    <w:p w:rsidR="00560F88" w:rsidRPr="00C56E61" w:rsidRDefault="00560F88" w:rsidP="00560F88">
      <w:pPr>
        <w:pStyle w:val="cuerpo"/>
        <w:tabs>
          <w:tab w:val="left" w:pos="454"/>
          <w:tab w:val="left" w:pos="567"/>
          <w:tab w:val="left" w:pos="794"/>
          <w:tab w:val="left" w:pos="1134"/>
        </w:tabs>
        <w:spacing w:before="0"/>
        <w:rPr>
          <w:lang w:val="es-ES"/>
        </w:rPr>
      </w:pPr>
      <w:r w:rsidRPr="00C56E61">
        <w:rPr>
          <w:lang w:val="es-ES"/>
        </w:rPr>
        <w:t xml:space="preserve"> </w:t>
      </w:r>
    </w:p>
    <w:p w:rsidR="00560F88" w:rsidRDefault="00560F88" w:rsidP="00560F88">
      <w:pPr>
        <w:pStyle w:val="cuerpo"/>
        <w:tabs>
          <w:tab w:val="left" w:pos="454"/>
          <w:tab w:val="left" w:pos="567"/>
          <w:tab w:val="left" w:pos="794"/>
          <w:tab w:val="left" w:pos="1134"/>
        </w:tabs>
        <w:spacing w:before="0"/>
        <w:rPr>
          <w:lang w:val="es-ES"/>
        </w:rPr>
      </w:pPr>
      <w:r w:rsidRPr="00C56E61">
        <w:rPr>
          <w:b/>
          <w:lang w:val="es-ES"/>
        </w:rPr>
        <w:t>Artículo 4.</w:t>
      </w:r>
      <w:r w:rsidRPr="00C56E61">
        <w:rPr>
          <w:lang w:val="es-ES"/>
        </w:rPr>
        <w:t xml:space="preserve"> Los reglamentos y normas regulatorias específicas en actual vigencia, deberán adecuarse a lo previsto por el nuevo Reglamento Académico.</w:t>
      </w:r>
      <w:r>
        <w:rPr>
          <w:lang w:val="es-ES"/>
        </w:rPr>
        <w:t xml:space="preserve"> </w:t>
      </w:r>
    </w:p>
    <w:p w:rsidR="00560F88" w:rsidRDefault="00560F88" w:rsidP="00560F88">
      <w:pPr>
        <w:rPr>
          <w:rFonts w:ascii="Arial" w:hAnsi="Arial"/>
        </w:rPr>
      </w:pPr>
      <w:r>
        <w:rPr>
          <w:rFonts w:ascii="Arial" w:hAnsi="Arial"/>
        </w:rPr>
        <w:t xml:space="preserve"> </w:t>
      </w:r>
    </w:p>
    <w:p w:rsidR="00560F88" w:rsidRDefault="00560F88" w:rsidP="00560F88"/>
    <w:p w:rsidR="00CD36B0" w:rsidRPr="00560F88" w:rsidRDefault="00CD36B0" w:rsidP="00560F88"/>
    <w:sectPr w:rsidR="00CD36B0" w:rsidRPr="00560F88" w:rsidSect="000234E9">
      <w:headerReference w:type="default" r:id="rId7"/>
      <w:footerReference w:type="default" r:id="rId8"/>
      <w:pgSz w:w="12242" w:h="15842" w:code="1"/>
      <w:pgMar w:top="1701" w:right="1701" w:bottom="1701" w:left="1701" w:header="720"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962" w:rsidRDefault="006B5962">
      <w:r>
        <w:separator/>
      </w:r>
    </w:p>
  </w:endnote>
  <w:endnote w:type="continuationSeparator" w:id="1">
    <w:p w:rsidR="006B5962" w:rsidRDefault="006B5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B0" w:rsidRDefault="000234E9">
    <w:pPr>
      <w:pStyle w:val="Piedepgina"/>
      <w:jc w:val="right"/>
      <w:rPr>
        <w:rFonts w:ascii="Arial" w:hAnsi="Arial"/>
        <w:b/>
      </w:rPr>
    </w:pPr>
    <w:r w:rsidRPr="000234E9">
      <w:rPr>
        <w:rFonts w:ascii="Arial" w:hAnsi="Arial"/>
        <w:b/>
        <w:noProof/>
      </w:rPr>
      <w:pict>
        <v:line id="_x0000_s2053" style="position:absolute;left:0;text-align:left;z-index:251657216" from="0,34.55pt" to="439.2pt,34.55pt"/>
      </w:pict>
    </w:r>
    <w:r w:rsidR="00CD36B0">
      <w:rPr>
        <w:rFonts w:ascii="Arial" w:hAnsi="Arial"/>
        <w:b/>
        <w:snapToGrid w:val="0"/>
      </w:rPr>
      <w:tab/>
    </w:r>
    <w:r w:rsidR="00CD36B0">
      <w:rPr>
        <w:rFonts w:ascii="Arial" w:hAnsi="Arial"/>
        <w:b/>
        <w:snapToGrid w:val="0"/>
      </w:rPr>
      <w:tab/>
      <w:t xml:space="preserve">- </w:t>
    </w:r>
    <w:r>
      <w:rPr>
        <w:rFonts w:ascii="Arial" w:hAnsi="Arial"/>
        <w:b/>
        <w:snapToGrid w:val="0"/>
      </w:rPr>
      <w:fldChar w:fldCharType="begin"/>
    </w:r>
    <w:r w:rsidR="00CD36B0">
      <w:rPr>
        <w:rFonts w:ascii="Arial" w:hAnsi="Arial"/>
        <w:b/>
        <w:snapToGrid w:val="0"/>
      </w:rPr>
      <w:instrText xml:space="preserve"> PAGE </w:instrText>
    </w:r>
    <w:r>
      <w:rPr>
        <w:rFonts w:ascii="Arial" w:hAnsi="Arial"/>
        <w:b/>
        <w:snapToGrid w:val="0"/>
      </w:rPr>
      <w:fldChar w:fldCharType="separate"/>
    </w:r>
    <w:r w:rsidR="00727280">
      <w:rPr>
        <w:rFonts w:ascii="Arial" w:hAnsi="Arial"/>
        <w:b/>
        <w:noProof/>
        <w:snapToGrid w:val="0"/>
      </w:rPr>
      <w:t>1</w:t>
    </w:r>
    <w:r>
      <w:rPr>
        <w:rFonts w:ascii="Arial" w:hAnsi="Arial"/>
        <w:b/>
        <w:snapToGrid w:val="0"/>
      </w:rPr>
      <w:fldChar w:fldCharType="end"/>
    </w:r>
    <w:r w:rsidR="002E39A6">
      <w:rPr>
        <w:rFonts w:ascii="Arial" w:hAnsi="Arial"/>
        <w:b/>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962" w:rsidRDefault="006B5962">
      <w:r>
        <w:separator/>
      </w:r>
    </w:p>
  </w:footnote>
  <w:footnote w:type="continuationSeparator" w:id="1">
    <w:p w:rsidR="006B5962" w:rsidRDefault="006B5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B0" w:rsidRDefault="00CD36B0">
    <w:pPr>
      <w:jc w:val="both"/>
    </w:pPr>
  </w:p>
  <w:p w:rsidR="00CD36B0" w:rsidRDefault="00560F88">
    <w:pPr>
      <w:pStyle w:val="Ttulo4"/>
      <w:jc w:val="left"/>
      <w:rPr>
        <w:sz w:val="20"/>
      </w:rPr>
    </w:pPr>
    <w:r>
      <w:rPr>
        <w:noProof/>
        <w:lang w:val="es-BO" w:eastAsia="es-BO"/>
      </w:rPr>
      <w:drawing>
        <wp:inline distT="0" distB="0" distL="0" distR="0">
          <wp:extent cx="1193800" cy="292100"/>
          <wp:effectExtent l="19050" t="0" r="6350" b="0"/>
          <wp:docPr id="1" name="Imagen 1" descr="LOGO UPSA NEGRO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SA NEGRO SIN SLOGAN"/>
                  <pic:cNvPicPr>
                    <a:picLocks noChangeAspect="1" noChangeArrowheads="1"/>
                  </pic:cNvPicPr>
                </pic:nvPicPr>
                <pic:blipFill>
                  <a:blip r:embed="rId1"/>
                  <a:srcRect/>
                  <a:stretch>
                    <a:fillRect/>
                  </a:stretch>
                </pic:blipFill>
                <pic:spPr bwMode="auto">
                  <a:xfrm>
                    <a:off x="0" y="0"/>
                    <a:ext cx="1193800" cy="292100"/>
                  </a:xfrm>
                  <a:prstGeom prst="rect">
                    <a:avLst/>
                  </a:prstGeom>
                  <a:noFill/>
                  <a:ln w="9525">
                    <a:noFill/>
                    <a:miter lim="800000"/>
                    <a:headEnd/>
                    <a:tailEnd/>
                  </a:ln>
                </pic:spPr>
              </pic:pic>
            </a:graphicData>
          </a:graphic>
        </wp:inline>
      </w:drawing>
    </w:r>
  </w:p>
  <w:p w:rsidR="00CD36B0" w:rsidRDefault="00560F88">
    <w:pPr>
      <w:pStyle w:val="Ttulo4"/>
      <w:rPr>
        <w:sz w:val="20"/>
        <w:lang w:val="en-US"/>
      </w:rPr>
    </w:pPr>
    <w:r>
      <w:rPr>
        <w:sz w:val="20"/>
        <w:lang w:val="en-US"/>
      </w:rPr>
      <w:t>UPSA-G7-0-1-N1</w:t>
    </w:r>
  </w:p>
  <w:p w:rsidR="00CD36B0" w:rsidRDefault="000234E9">
    <w:pPr>
      <w:jc w:val="center"/>
      <w:rPr>
        <w:rFonts w:ascii="Arial" w:hAnsi="Arial"/>
        <w:b/>
        <w:sz w:val="28"/>
        <w:lang w:val="en-US"/>
      </w:rPr>
    </w:pPr>
    <w:r w:rsidRPr="000234E9">
      <w:rPr>
        <w:b/>
        <w:noProof/>
      </w:rPr>
      <w:pict>
        <v:line id="_x0000_s2054" style="position:absolute;left:0;text-align:left;flip:y;z-index:251658240" from="-3.15pt,2.65pt" to="335.25pt,2.65pt" strokeweight="1pt"/>
      </w:pict>
    </w:r>
  </w:p>
  <w:p w:rsidR="00CD36B0" w:rsidRDefault="00CD36B0">
    <w:pPr>
      <w:pStyle w:val="Encabezado"/>
      <w:jc w:val="right"/>
    </w:pPr>
    <w:r>
      <w:rPr>
        <w:rFonts w:ascii="Arial" w:hAnsi="Arial"/>
        <w:b/>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EE9F3E"/>
    <w:lvl w:ilvl="0">
      <w:start w:val="1"/>
      <w:numFmt w:val="bullet"/>
      <w:pStyle w:val="Lista"/>
      <w:lvlText w:val=""/>
      <w:lvlJc w:val="left"/>
      <w:pPr>
        <w:tabs>
          <w:tab w:val="num" w:pos="360"/>
        </w:tabs>
        <w:ind w:left="360" w:hanging="360"/>
      </w:pPr>
      <w:rPr>
        <w:rFonts w:ascii="Symbol" w:hAnsi="Symbol" w:hint="default"/>
      </w:rPr>
    </w:lvl>
  </w:abstractNum>
  <w:abstractNum w:abstractNumId="1">
    <w:nsid w:val="02274A92"/>
    <w:multiLevelType w:val="singleLevel"/>
    <w:tmpl w:val="0C0A0011"/>
    <w:lvl w:ilvl="0">
      <w:start w:val="1"/>
      <w:numFmt w:val="decimal"/>
      <w:lvlText w:val="%1)"/>
      <w:lvlJc w:val="left"/>
      <w:pPr>
        <w:tabs>
          <w:tab w:val="num" w:pos="360"/>
        </w:tabs>
        <w:ind w:left="360" w:hanging="360"/>
      </w:pPr>
      <w:rPr>
        <w:rFonts w:hint="default"/>
      </w:rPr>
    </w:lvl>
  </w:abstractNum>
  <w:abstractNum w:abstractNumId="2">
    <w:nsid w:val="04A27C66"/>
    <w:multiLevelType w:val="singleLevel"/>
    <w:tmpl w:val="0C0A0017"/>
    <w:lvl w:ilvl="0">
      <w:start w:val="1"/>
      <w:numFmt w:val="lowerLetter"/>
      <w:lvlText w:val="%1)"/>
      <w:lvlJc w:val="left"/>
      <w:pPr>
        <w:tabs>
          <w:tab w:val="num" w:pos="360"/>
        </w:tabs>
        <w:ind w:left="360" w:hanging="360"/>
      </w:pPr>
    </w:lvl>
  </w:abstractNum>
  <w:abstractNum w:abstractNumId="3">
    <w:nsid w:val="04FE3634"/>
    <w:multiLevelType w:val="singleLevel"/>
    <w:tmpl w:val="52781ACC"/>
    <w:lvl w:ilvl="0">
      <w:start w:val="1"/>
      <w:numFmt w:val="lowerLetter"/>
      <w:lvlText w:val="%1)"/>
      <w:lvlJc w:val="left"/>
      <w:pPr>
        <w:tabs>
          <w:tab w:val="num" w:pos="705"/>
        </w:tabs>
        <w:ind w:left="705" w:hanging="705"/>
      </w:pPr>
      <w:rPr>
        <w:rFonts w:hint="default"/>
      </w:rPr>
    </w:lvl>
  </w:abstractNum>
  <w:abstractNum w:abstractNumId="4">
    <w:nsid w:val="06797CF1"/>
    <w:multiLevelType w:val="singleLevel"/>
    <w:tmpl w:val="0C0A0017"/>
    <w:lvl w:ilvl="0">
      <w:start w:val="1"/>
      <w:numFmt w:val="lowerLetter"/>
      <w:lvlText w:val="%1)"/>
      <w:lvlJc w:val="left"/>
      <w:pPr>
        <w:tabs>
          <w:tab w:val="num" w:pos="360"/>
        </w:tabs>
        <w:ind w:left="360" w:hanging="360"/>
      </w:pPr>
    </w:lvl>
  </w:abstractNum>
  <w:abstractNum w:abstractNumId="5">
    <w:nsid w:val="09246979"/>
    <w:multiLevelType w:val="singleLevel"/>
    <w:tmpl w:val="0C0A0017"/>
    <w:lvl w:ilvl="0">
      <w:start w:val="1"/>
      <w:numFmt w:val="lowerLetter"/>
      <w:lvlText w:val="%1)"/>
      <w:lvlJc w:val="left"/>
      <w:pPr>
        <w:tabs>
          <w:tab w:val="num" w:pos="360"/>
        </w:tabs>
        <w:ind w:left="360" w:hanging="360"/>
      </w:pPr>
    </w:lvl>
  </w:abstractNum>
  <w:abstractNum w:abstractNumId="6">
    <w:nsid w:val="099727C9"/>
    <w:multiLevelType w:val="singleLevel"/>
    <w:tmpl w:val="0C0A0017"/>
    <w:lvl w:ilvl="0">
      <w:start w:val="1"/>
      <w:numFmt w:val="lowerLetter"/>
      <w:lvlText w:val="%1)"/>
      <w:lvlJc w:val="left"/>
      <w:pPr>
        <w:tabs>
          <w:tab w:val="num" w:pos="360"/>
        </w:tabs>
        <w:ind w:left="360" w:hanging="360"/>
      </w:pPr>
    </w:lvl>
  </w:abstractNum>
  <w:abstractNum w:abstractNumId="7">
    <w:nsid w:val="0E4F1B03"/>
    <w:multiLevelType w:val="singleLevel"/>
    <w:tmpl w:val="0C0A0017"/>
    <w:lvl w:ilvl="0">
      <w:start w:val="1"/>
      <w:numFmt w:val="lowerLetter"/>
      <w:lvlText w:val="%1)"/>
      <w:lvlJc w:val="left"/>
      <w:pPr>
        <w:tabs>
          <w:tab w:val="num" w:pos="360"/>
        </w:tabs>
        <w:ind w:left="360" w:hanging="360"/>
      </w:pPr>
    </w:lvl>
  </w:abstractNum>
  <w:abstractNum w:abstractNumId="8">
    <w:nsid w:val="168A55EA"/>
    <w:multiLevelType w:val="singleLevel"/>
    <w:tmpl w:val="0C0A0017"/>
    <w:lvl w:ilvl="0">
      <w:start w:val="1"/>
      <w:numFmt w:val="lowerLetter"/>
      <w:lvlText w:val="%1)"/>
      <w:lvlJc w:val="left"/>
      <w:pPr>
        <w:tabs>
          <w:tab w:val="num" w:pos="360"/>
        </w:tabs>
        <w:ind w:left="360" w:hanging="360"/>
      </w:pPr>
      <w:rPr>
        <w:rFonts w:hint="default"/>
        <w:b w:val="0"/>
      </w:rPr>
    </w:lvl>
  </w:abstractNum>
  <w:abstractNum w:abstractNumId="9">
    <w:nsid w:val="16E63A83"/>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173165E9"/>
    <w:multiLevelType w:val="singleLevel"/>
    <w:tmpl w:val="0C0A0017"/>
    <w:lvl w:ilvl="0">
      <w:start w:val="1"/>
      <w:numFmt w:val="lowerLetter"/>
      <w:lvlText w:val="%1)"/>
      <w:lvlJc w:val="left"/>
      <w:pPr>
        <w:tabs>
          <w:tab w:val="num" w:pos="360"/>
        </w:tabs>
        <w:ind w:left="360" w:hanging="360"/>
      </w:pPr>
    </w:lvl>
  </w:abstractNum>
  <w:abstractNum w:abstractNumId="11">
    <w:nsid w:val="1E7B1B36"/>
    <w:multiLevelType w:val="singleLevel"/>
    <w:tmpl w:val="0C0A0017"/>
    <w:lvl w:ilvl="0">
      <w:start w:val="1"/>
      <w:numFmt w:val="lowerLetter"/>
      <w:lvlText w:val="%1)"/>
      <w:lvlJc w:val="left"/>
      <w:pPr>
        <w:tabs>
          <w:tab w:val="num" w:pos="360"/>
        </w:tabs>
        <w:ind w:left="360" w:hanging="360"/>
      </w:pPr>
    </w:lvl>
  </w:abstractNum>
  <w:abstractNum w:abstractNumId="12">
    <w:nsid w:val="24020983"/>
    <w:multiLevelType w:val="singleLevel"/>
    <w:tmpl w:val="0C0A0017"/>
    <w:lvl w:ilvl="0">
      <w:start w:val="1"/>
      <w:numFmt w:val="lowerLetter"/>
      <w:lvlText w:val="%1)"/>
      <w:lvlJc w:val="left"/>
      <w:pPr>
        <w:tabs>
          <w:tab w:val="num" w:pos="360"/>
        </w:tabs>
        <w:ind w:left="360" w:hanging="360"/>
      </w:pPr>
    </w:lvl>
  </w:abstractNum>
  <w:abstractNum w:abstractNumId="13">
    <w:nsid w:val="26F671CE"/>
    <w:multiLevelType w:val="singleLevel"/>
    <w:tmpl w:val="0C0A0017"/>
    <w:lvl w:ilvl="0">
      <w:start w:val="1"/>
      <w:numFmt w:val="lowerLetter"/>
      <w:lvlText w:val="%1)"/>
      <w:lvlJc w:val="left"/>
      <w:pPr>
        <w:tabs>
          <w:tab w:val="num" w:pos="360"/>
        </w:tabs>
        <w:ind w:left="360" w:hanging="360"/>
      </w:pPr>
    </w:lvl>
  </w:abstractNum>
  <w:abstractNum w:abstractNumId="14">
    <w:nsid w:val="27A47E72"/>
    <w:multiLevelType w:val="singleLevel"/>
    <w:tmpl w:val="0C0A0017"/>
    <w:lvl w:ilvl="0">
      <w:start w:val="1"/>
      <w:numFmt w:val="lowerLetter"/>
      <w:lvlText w:val="%1)"/>
      <w:lvlJc w:val="left"/>
      <w:pPr>
        <w:tabs>
          <w:tab w:val="num" w:pos="360"/>
        </w:tabs>
        <w:ind w:left="360" w:hanging="360"/>
      </w:pPr>
    </w:lvl>
  </w:abstractNum>
  <w:abstractNum w:abstractNumId="15">
    <w:nsid w:val="28B843C2"/>
    <w:multiLevelType w:val="singleLevel"/>
    <w:tmpl w:val="0C0A0017"/>
    <w:lvl w:ilvl="0">
      <w:start w:val="1"/>
      <w:numFmt w:val="lowerLetter"/>
      <w:lvlText w:val="%1)"/>
      <w:lvlJc w:val="left"/>
      <w:pPr>
        <w:tabs>
          <w:tab w:val="num" w:pos="360"/>
        </w:tabs>
        <w:ind w:left="360" w:hanging="360"/>
      </w:pPr>
    </w:lvl>
  </w:abstractNum>
  <w:abstractNum w:abstractNumId="16">
    <w:nsid w:val="290F5D74"/>
    <w:multiLevelType w:val="singleLevel"/>
    <w:tmpl w:val="0C0A0017"/>
    <w:lvl w:ilvl="0">
      <w:start w:val="1"/>
      <w:numFmt w:val="lowerLetter"/>
      <w:lvlText w:val="%1)"/>
      <w:lvlJc w:val="left"/>
      <w:pPr>
        <w:tabs>
          <w:tab w:val="num" w:pos="360"/>
        </w:tabs>
        <w:ind w:left="360" w:hanging="360"/>
      </w:pPr>
    </w:lvl>
  </w:abstractNum>
  <w:abstractNum w:abstractNumId="17">
    <w:nsid w:val="2D9F705F"/>
    <w:multiLevelType w:val="singleLevel"/>
    <w:tmpl w:val="0C0A0017"/>
    <w:lvl w:ilvl="0">
      <w:start w:val="1"/>
      <w:numFmt w:val="lowerLetter"/>
      <w:lvlText w:val="%1)"/>
      <w:lvlJc w:val="left"/>
      <w:pPr>
        <w:tabs>
          <w:tab w:val="num" w:pos="360"/>
        </w:tabs>
        <w:ind w:left="360" w:hanging="360"/>
      </w:pPr>
    </w:lvl>
  </w:abstractNum>
  <w:abstractNum w:abstractNumId="18">
    <w:nsid w:val="308A59E9"/>
    <w:multiLevelType w:val="singleLevel"/>
    <w:tmpl w:val="0C0A0017"/>
    <w:lvl w:ilvl="0">
      <w:start w:val="1"/>
      <w:numFmt w:val="lowerLetter"/>
      <w:lvlText w:val="%1)"/>
      <w:lvlJc w:val="left"/>
      <w:pPr>
        <w:tabs>
          <w:tab w:val="num" w:pos="360"/>
        </w:tabs>
        <w:ind w:left="360" w:hanging="360"/>
      </w:pPr>
    </w:lvl>
  </w:abstractNum>
  <w:abstractNum w:abstractNumId="19">
    <w:nsid w:val="31281030"/>
    <w:multiLevelType w:val="singleLevel"/>
    <w:tmpl w:val="0C0A0017"/>
    <w:lvl w:ilvl="0">
      <w:start w:val="1"/>
      <w:numFmt w:val="lowerLetter"/>
      <w:lvlText w:val="%1)"/>
      <w:lvlJc w:val="left"/>
      <w:pPr>
        <w:tabs>
          <w:tab w:val="num" w:pos="360"/>
        </w:tabs>
        <w:ind w:left="360" w:hanging="360"/>
      </w:pPr>
    </w:lvl>
  </w:abstractNum>
  <w:abstractNum w:abstractNumId="20">
    <w:nsid w:val="32995A61"/>
    <w:multiLevelType w:val="singleLevel"/>
    <w:tmpl w:val="0C0A0017"/>
    <w:lvl w:ilvl="0">
      <w:start w:val="1"/>
      <w:numFmt w:val="lowerLetter"/>
      <w:lvlText w:val="%1)"/>
      <w:lvlJc w:val="left"/>
      <w:pPr>
        <w:tabs>
          <w:tab w:val="num" w:pos="360"/>
        </w:tabs>
        <w:ind w:left="360" w:hanging="360"/>
      </w:pPr>
    </w:lvl>
  </w:abstractNum>
  <w:abstractNum w:abstractNumId="21">
    <w:nsid w:val="38096FB5"/>
    <w:multiLevelType w:val="singleLevel"/>
    <w:tmpl w:val="0C0A0017"/>
    <w:lvl w:ilvl="0">
      <w:start w:val="1"/>
      <w:numFmt w:val="lowerLetter"/>
      <w:lvlText w:val="%1)"/>
      <w:lvlJc w:val="left"/>
      <w:pPr>
        <w:tabs>
          <w:tab w:val="num" w:pos="360"/>
        </w:tabs>
        <w:ind w:left="360" w:hanging="360"/>
      </w:pPr>
    </w:lvl>
  </w:abstractNum>
  <w:abstractNum w:abstractNumId="22">
    <w:nsid w:val="3E8940F0"/>
    <w:multiLevelType w:val="singleLevel"/>
    <w:tmpl w:val="0C0A0017"/>
    <w:lvl w:ilvl="0">
      <w:start w:val="1"/>
      <w:numFmt w:val="lowerLetter"/>
      <w:lvlText w:val="%1)"/>
      <w:lvlJc w:val="left"/>
      <w:pPr>
        <w:tabs>
          <w:tab w:val="num" w:pos="360"/>
        </w:tabs>
        <w:ind w:left="360" w:hanging="360"/>
      </w:pPr>
    </w:lvl>
  </w:abstractNum>
  <w:abstractNum w:abstractNumId="23">
    <w:nsid w:val="4A795187"/>
    <w:multiLevelType w:val="singleLevel"/>
    <w:tmpl w:val="0C0A0017"/>
    <w:lvl w:ilvl="0">
      <w:start w:val="1"/>
      <w:numFmt w:val="lowerLetter"/>
      <w:lvlText w:val="%1)"/>
      <w:lvlJc w:val="left"/>
      <w:pPr>
        <w:tabs>
          <w:tab w:val="num" w:pos="360"/>
        </w:tabs>
        <w:ind w:left="360" w:hanging="360"/>
      </w:pPr>
    </w:lvl>
  </w:abstractNum>
  <w:abstractNum w:abstractNumId="24">
    <w:nsid w:val="4B681432"/>
    <w:multiLevelType w:val="singleLevel"/>
    <w:tmpl w:val="FB1E4104"/>
    <w:lvl w:ilvl="0">
      <w:numFmt w:val="bullet"/>
      <w:lvlText w:val="-"/>
      <w:lvlJc w:val="left"/>
      <w:pPr>
        <w:tabs>
          <w:tab w:val="num" w:pos="360"/>
        </w:tabs>
        <w:ind w:left="360" w:hanging="360"/>
      </w:pPr>
      <w:rPr>
        <w:rFonts w:hint="default"/>
      </w:rPr>
    </w:lvl>
  </w:abstractNum>
  <w:abstractNum w:abstractNumId="25">
    <w:nsid w:val="53F11EEB"/>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nsid w:val="547C68B7"/>
    <w:multiLevelType w:val="singleLevel"/>
    <w:tmpl w:val="0C0A0017"/>
    <w:lvl w:ilvl="0">
      <w:start w:val="1"/>
      <w:numFmt w:val="lowerLetter"/>
      <w:lvlText w:val="%1)"/>
      <w:lvlJc w:val="left"/>
      <w:pPr>
        <w:tabs>
          <w:tab w:val="num" w:pos="360"/>
        </w:tabs>
        <w:ind w:left="360" w:hanging="360"/>
      </w:pPr>
    </w:lvl>
  </w:abstractNum>
  <w:abstractNum w:abstractNumId="27">
    <w:nsid w:val="62837C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62AB792F"/>
    <w:multiLevelType w:val="singleLevel"/>
    <w:tmpl w:val="0C0A0017"/>
    <w:lvl w:ilvl="0">
      <w:start w:val="1"/>
      <w:numFmt w:val="lowerLetter"/>
      <w:lvlText w:val="%1)"/>
      <w:lvlJc w:val="left"/>
      <w:pPr>
        <w:tabs>
          <w:tab w:val="num" w:pos="360"/>
        </w:tabs>
        <w:ind w:left="360" w:hanging="360"/>
      </w:pPr>
    </w:lvl>
  </w:abstractNum>
  <w:abstractNum w:abstractNumId="29">
    <w:nsid w:val="68361B76"/>
    <w:multiLevelType w:val="singleLevel"/>
    <w:tmpl w:val="0C0A0017"/>
    <w:lvl w:ilvl="0">
      <w:start w:val="1"/>
      <w:numFmt w:val="lowerLetter"/>
      <w:lvlText w:val="%1)"/>
      <w:lvlJc w:val="left"/>
      <w:pPr>
        <w:tabs>
          <w:tab w:val="num" w:pos="360"/>
        </w:tabs>
        <w:ind w:left="360" w:hanging="360"/>
      </w:pPr>
    </w:lvl>
  </w:abstractNum>
  <w:abstractNum w:abstractNumId="30">
    <w:nsid w:val="6EDF3DA2"/>
    <w:multiLevelType w:val="singleLevel"/>
    <w:tmpl w:val="0C0A0017"/>
    <w:lvl w:ilvl="0">
      <w:start w:val="1"/>
      <w:numFmt w:val="lowerLetter"/>
      <w:lvlText w:val="%1)"/>
      <w:lvlJc w:val="left"/>
      <w:pPr>
        <w:tabs>
          <w:tab w:val="num" w:pos="360"/>
        </w:tabs>
        <w:ind w:left="360" w:hanging="360"/>
      </w:pPr>
    </w:lvl>
  </w:abstractNum>
  <w:abstractNum w:abstractNumId="31">
    <w:nsid w:val="7056625D"/>
    <w:multiLevelType w:val="singleLevel"/>
    <w:tmpl w:val="0C0A0017"/>
    <w:lvl w:ilvl="0">
      <w:start w:val="1"/>
      <w:numFmt w:val="lowerLetter"/>
      <w:lvlText w:val="%1)"/>
      <w:lvlJc w:val="left"/>
      <w:pPr>
        <w:tabs>
          <w:tab w:val="num" w:pos="360"/>
        </w:tabs>
        <w:ind w:left="360" w:hanging="360"/>
      </w:pPr>
    </w:lvl>
  </w:abstractNum>
  <w:abstractNum w:abstractNumId="32">
    <w:nsid w:val="74510816"/>
    <w:multiLevelType w:val="singleLevel"/>
    <w:tmpl w:val="0C0A0017"/>
    <w:lvl w:ilvl="0">
      <w:start w:val="1"/>
      <w:numFmt w:val="lowerLetter"/>
      <w:lvlText w:val="%1)"/>
      <w:lvlJc w:val="left"/>
      <w:pPr>
        <w:tabs>
          <w:tab w:val="num" w:pos="360"/>
        </w:tabs>
        <w:ind w:left="360" w:hanging="360"/>
      </w:pPr>
    </w:lvl>
  </w:abstractNum>
  <w:abstractNum w:abstractNumId="33">
    <w:nsid w:val="790621B7"/>
    <w:multiLevelType w:val="singleLevel"/>
    <w:tmpl w:val="0C0A0017"/>
    <w:lvl w:ilvl="0">
      <w:start w:val="1"/>
      <w:numFmt w:val="lowerLetter"/>
      <w:lvlText w:val="%1)"/>
      <w:lvlJc w:val="left"/>
      <w:pPr>
        <w:tabs>
          <w:tab w:val="num" w:pos="360"/>
        </w:tabs>
        <w:ind w:left="360" w:hanging="360"/>
      </w:pPr>
    </w:lvl>
  </w:abstractNum>
  <w:abstractNum w:abstractNumId="34">
    <w:nsid w:val="7C6C0904"/>
    <w:multiLevelType w:val="singleLevel"/>
    <w:tmpl w:val="0C0A0017"/>
    <w:lvl w:ilvl="0">
      <w:start w:val="1"/>
      <w:numFmt w:val="lowerLetter"/>
      <w:lvlText w:val="%1)"/>
      <w:lvlJc w:val="left"/>
      <w:pPr>
        <w:tabs>
          <w:tab w:val="num" w:pos="360"/>
        </w:tabs>
        <w:ind w:left="360" w:hanging="360"/>
      </w:pPr>
    </w:lvl>
  </w:abstractNum>
  <w:abstractNum w:abstractNumId="35">
    <w:nsid w:val="7DDB216B"/>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7"/>
  </w:num>
  <w:num w:numId="2">
    <w:abstractNumId w:val="35"/>
  </w:num>
  <w:num w:numId="3">
    <w:abstractNumId w:val="9"/>
  </w:num>
  <w:num w:numId="4">
    <w:abstractNumId w:val="3"/>
  </w:num>
  <w:num w:numId="5">
    <w:abstractNumId w:val="25"/>
  </w:num>
  <w:num w:numId="6">
    <w:abstractNumId w:val="8"/>
  </w:num>
  <w:num w:numId="7">
    <w:abstractNumId w:val="26"/>
  </w:num>
  <w:num w:numId="8">
    <w:abstractNumId w:val="6"/>
  </w:num>
  <w:num w:numId="9">
    <w:abstractNumId w:val="33"/>
  </w:num>
  <w:num w:numId="10">
    <w:abstractNumId w:val="18"/>
  </w:num>
  <w:num w:numId="11">
    <w:abstractNumId w:val="10"/>
  </w:num>
  <w:num w:numId="12">
    <w:abstractNumId w:val="29"/>
  </w:num>
  <w:num w:numId="13">
    <w:abstractNumId w:val="16"/>
  </w:num>
  <w:num w:numId="14">
    <w:abstractNumId w:val="32"/>
  </w:num>
  <w:num w:numId="15">
    <w:abstractNumId w:val="31"/>
  </w:num>
  <w:num w:numId="16">
    <w:abstractNumId w:val="28"/>
  </w:num>
  <w:num w:numId="17">
    <w:abstractNumId w:val="14"/>
  </w:num>
  <w:num w:numId="18">
    <w:abstractNumId w:val="11"/>
  </w:num>
  <w:num w:numId="19">
    <w:abstractNumId w:val="17"/>
  </w:num>
  <w:num w:numId="20">
    <w:abstractNumId w:val="21"/>
  </w:num>
  <w:num w:numId="21">
    <w:abstractNumId w:val="22"/>
  </w:num>
  <w:num w:numId="22">
    <w:abstractNumId w:val="4"/>
  </w:num>
  <w:num w:numId="23">
    <w:abstractNumId w:val="7"/>
  </w:num>
  <w:num w:numId="24">
    <w:abstractNumId w:val="34"/>
  </w:num>
  <w:num w:numId="25">
    <w:abstractNumId w:val="20"/>
  </w:num>
  <w:num w:numId="26">
    <w:abstractNumId w:val="5"/>
  </w:num>
  <w:num w:numId="27">
    <w:abstractNumId w:val="12"/>
  </w:num>
  <w:num w:numId="28">
    <w:abstractNumId w:val="2"/>
  </w:num>
  <w:num w:numId="29">
    <w:abstractNumId w:val="30"/>
  </w:num>
  <w:num w:numId="30">
    <w:abstractNumId w:val="19"/>
  </w:num>
  <w:num w:numId="31">
    <w:abstractNumId w:val="15"/>
  </w:num>
  <w:num w:numId="32">
    <w:abstractNumId w:val="13"/>
  </w:num>
  <w:num w:numId="33">
    <w:abstractNumId w:val="23"/>
  </w:num>
  <w:num w:numId="34">
    <w:abstractNumId w:val="24"/>
  </w:num>
  <w:num w:numId="35">
    <w:abstractNumId w:val="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E304F"/>
    <w:rsid w:val="000234E9"/>
    <w:rsid w:val="002E39A6"/>
    <w:rsid w:val="00560F88"/>
    <w:rsid w:val="006B5962"/>
    <w:rsid w:val="006E304F"/>
    <w:rsid w:val="00727280"/>
    <w:rsid w:val="00CD36B0"/>
    <w:rsid w:val="00EB3522"/>
    <w:rsid w:val="00EC19F5"/>
    <w:rsid w:val="00EC6AF0"/>
    <w:rsid w:val="00EE1AD2"/>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4E9"/>
    <w:rPr>
      <w:lang w:val="es-ES" w:eastAsia="es-ES"/>
    </w:rPr>
  </w:style>
  <w:style w:type="paragraph" w:styleId="Ttulo1">
    <w:name w:val="heading 1"/>
    <w:basedOn w:val="Normal"/>
    <w:next w:val="Normal"/>
    <w:qFormat/>
    <w:rsid w:val="000234E9"/>
    <w:pPr>
      <w:keepNext/>
      <w:spacing w:before="120" w:after="120"/>
      <w:outlineLvl w:val="0"/>
    </w:pPr>
    <w:rPr>
      <w:rFonts w:ascii="Arial" w:hAnsi="Arial"/>
      <w:snapToGrid w:val="0"/>
      <w:sz w:val="24"/>
      <w:lang w:val="es-MX"/>
    </w:rPr>
  </w:style>
  <w:style w:type="paragraph" w:styleId="Ttulo2">
    <w:name w:val="heading 2"/>
    <w:basedOn w:val="Normal"/>
    <w:next w:val="Normal"/>
    <w:qFormat/>
    <w:rsid w:val="000234E9"/>
    <w:pPr>
      <w:keepNext/>
      <w:jc w:val="center"/>
      <w:outlineLvl w:val="1"/>
    </w:pPr>
    <w:rPr>
      <w:rFonts w:ascii="Arial" w:hAnsi="Arial"/>
      <w:b/>
      <w:snapToGrid w:val="0"/>
      <w:sz w:val="24"/>
    </w:rPr>
  </w:style>
  <w:style w:type="paragraph" w:styleId="Ttulo3">
    <w:name w:val="heading 3"/>
    <w:basedOn w:val="Normal"/>
    <w:next w:val="Normal"/>
    <w:qFormat/>
    <w:rsid w:val="000234E9"/>
    <w:pPr>
      <w:keepNext/>
      <w:outlineLvl w:val="2"/>
    </w:pPr>
    <w:rPr>
      <w:rFonts w:ascii="Arial" w:hAnsi="Arial"/>
      <w:b/>
      <w:snapToGrid w:val="0"/>
      <w:sz w:val="24"/>
    </w:rPr>
  </w:style>
  <w:style w:type="paragraph" w:styleId="Ttulo4">
    <w:name w:val="heading 4"/>
    <w:basedOn w:val="Normal"/>
    <w:next w:val="Normal"/>
    <w:qFormat/>
    <w:rsid w:val="000234E9"/>
    <w:pPr>
      <w:keepNext/>
      <w:jc w:val="right"/>
      <w:outlineLvl w:val="3"/>
    </w:pPr>
    <w:rPr>
      <w:rFonts w:ascii="Arial" w:hAnsi="Arial"/>
      <w:b/>
      <w:sz w:val="24"/>
    </w:rPr>
  </w:style>
  <w:style w:type="paragraph" w:styleId="Ttulo5">
    <w:name w:val="heading 5"/>
    <w:basedOn w:val="Normal"/>
    <w:next w:val="Normal"/>
    <w:qFormat/>
    <w:rsid w:val="000234E9"/>
    <w:pPr>
      <w:keepNext/>
      <w:jc w:val="center"/>
      <w:outlineLvl w:val="4"/>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234E9"/>
    <w:rPr>
      <w:rFonts w:ascii="Arial" w:hAnsi="Arial"/>
      <w:snapToGrid w:val="0"/>
      <w:sz w:val="24"/>
    </w:rPr>
  </w:style>
  <w:style w:type="paragraph" w:styleId="Textoindependiente">
    <w:name w:val="Body Text"/>
    <w:basedOn w:val="Normal"/>
    <w:link w:val="TextoindependienteCar"/>
    <w:rsid w:val="000234E9"/>
    <w:pPr>
      <w:spacing w:before="120" w:after="120"/>
      <w:jc w:val="both"/>
    </w:pPr>
    <w:rPr>
      <w:rFonts w:ascii="Arial" w:hAnsi="Arial"/>
      <w:snapToGrid w:val="0"/>
      <w:sz w:val="24"/>
      <w:lang w:val="es-MX"/>
    </w:rPr>
  </w:style>
  <w:style w:type="paragraph" w:customStyle="1" w:styleId="cuerpo">
    <w:name w:val="cuerpo"/>
    <w:rsid w:val="000234E9"/>
    <w:pPr>
      <w:spacing w:before="113"/>
      <w:jc w:val="both"/>
    </w:pPr>
    <w:rPr>
      <w:rFonts w:ascii="Arial" w:hAnsi="Arial"/>
      <w:snapToGrid w:val="0"/>
      <w:lang w:val="en-US" w:eastAsia="es-ES"/>
    </w:rPr>
  </w:style>
  <w:style w:type="paragraph" w:styleId="Encabezado">
    <w:name w:val="header"/>
    <w:basedOn w:val="Normal"/>
    <w:link w:val="EncabezadoCar"/>
    <w:uiPriority w:val="99"/>
    <w:rsid w:val="000234E9"/>
    <w:pPr>
      <w:tabs>
        <w:tab w:val="center" w:pos="4252"/>
        <w:tab w:val="right" w:pos="8504"/>
      </w:tabs>
    </w:pPr>
    <w:rPr>
      <w:snapToGrid w:val="0"/>
    </w:rPr>
  </w:style>
  <w:style w:type="paragraph" w:styleId="Ttulo">
    <w:name w:val="Title"/>
    <w:basedOn w:val="Normal"/>
    <w:qFormat/>
    <w:rsid w:val="000234E9"/>
    <w:pPr>
      <w:jc w:val="center"/>
    </w:pPr>
    <w:rPr>
      <w:b/>
      <w:sz w:val="24"/>
      <w:lang w:val="es-ES_tradnl"/>
    </w:rPr>
  </w:style>
  <w:style w:type="paragraph" w:styleId="Subttulo">
    <w:name w:val="Subtitle"/>
    <w:basedOn w:val="Normal"/>
    <w:qFormat/>
    <w:rsid w:val="000234E9"/>
    <w:pPr>
      <w:jc w:val="center"/>
    </w:pPr>
    <w:rPr>
      <w:rFonts w:ascii="Arial" w:hAnsi="Arial"/>
      <w:b/>
      <w:sz w:val="24"/>
      <w:lang w:val="es-ES_tradnl"/>
    </w:rPr>
  </w:style>
  <w:style w:type="paragraph" w:styleId="Sangra2detindependiente">
    <w:name w:val="Body Text Indent 2"/>
    <w:basedOn w:val="Normal"/>
    <w:rsid w:val="000234E9"/>
    <w:pPr>
      <w:ind w:left="426"/>
      <w:jc w:val="both"/>
    </w:pPr>
    <w:rPr>
      <w:sz w:val="24"/>
      <w:lang w:val="es-ES_tradnl"/>
    </w:rPr>
  </w:style>
  <w:style w:type="paragraph" w:styleId="Mapadeldocumento">
    <w:name w:val="Document Map"/>
    <w:basedOn w:val="Normal"/>
    <w:semiHidden/>
    <w:rsid w:val="000234E9"/>
    <w:pPr>
      <w:shd w:val="clear" w:color="auto" w:fill="000080"/>
    </w:pPr>
    <w:rPr>
      <w:rFonts w:ascii="Tahoma" w:hAnsi="Tahoma"/>
    </w:rPr>
  </w:style>
  <w:style w:type="paragraph" w:styleId="Piedepgina">
    <w:name w:val="footer"/>
    <w:basedOn w:val="Normal"/>
    <w:link w:val="PiedepginaCar"/>
    <w:rsid w:val="000234E9"/>
    <w:pPr>
      <w:tabs>
        <w:tab w:val="center" w:pos="4252"/>
        <w:tab w:val="right" w:pos="8504"/>
      </w:tabs>
    </w:pPr>
  </w:style>
  <w:style w:type="character" w:styleId="Nmerodepgina">
    <w:name w:val="page number"/>
    <w:basedOn w:val="Fuentedeprrafopredeter"/>
    <w:rsid w:val="000234E9"/>
  </w:style>
  <w:style w:type="paragraph" w:customStyle="1" w:styleId="titulo">
    <w:name w:val="titulo"/>
    <w:rsid w:val="00560F88"/>
    <w:pPr>
      <w:jc w:val="center"/>
    </w:pPr>
    <w:rPr>
      <w:rFonts w:ascii="Arial Narrow" w:hAnsi="Arial Narrow"/>
      <w:b/>
      <w:snapToGrid w:val="0"/>
      <w:color w:val="000000"/>
      <w:sz w:val="26"/>
      <w:lang w:val="en-US" w:eastAsia="es-ES"/>
    </w:rPr>
  </w:style>
  <w:style w:type="paragraph" w:styleId="Lista">
    <w:name w:val="List"/>
    <w:basedOn w:val="Normal"/>
    <w:rsid w:val="00560F88"/>
    <w:pPr>
      <w:numPr>
        <w:numId w:val="35"/>
      </w:numPr>
      <w:tabs>
        <w:tab w:val="clear" w:pos="360"/>
      </w:tabs>
      <w:ind w:left="283" w:hanging="283"/>
    </w:pPr>
    <w:rPr>
      <w:sz w:val="24"/>
      <w:lang w:val="es-ES_tradnl"/>
    </w:rPr>
  </w:style>
  <w:style w:type="character" w:customStyle="1" w:styleId="EncabezadoCar">
    <w:name w:val="Encabezado Car"/>
    <w:basedOn w:val="Fuentedeprrafopredeter"/>
    <w:link w:val="Encabezado"/>
    <w:uiPriority w:val="99"/>
    <w:rsid w:val="00560F88"/>
    <w:rPr>
      <w:snapToGrid w:val="0"/>
      <w:lang w:val="es-ES" w:eastAsia="es-ES"/>
    </w:rPr>
  </w:style>
  <w:style w:type="character" w:customStyle="1" w:styleId="PiedepginaCar">
    <w:name w:val="Pie de página Car"/>
    <w:basedOn w:val="Fuentedeprrafopredeter"/>
    <w:link w:val="Piedepgina"/>
    <w:rsid w:val="00560F88"/>
    <w:rPr>
      <w:lang w:val="es-ES" w:eastAsia="es-ES"/>
    </w:rPr>
  </w:style>
  <w:style w:type="character" w:customStyle="1" w:styleId="TextoindependienteCar">
    <w:name w:val="Texto independiente Car"/>
    <w:basedOn w:val="Fuentedeprrafopredeter"/>
    <w:link w:val="Textoindependiente"/>
    <w:rsid w:val="00560F88"/>
    <w:rPr>
      <w:rFonts w:ascii="Arial" w:hAnsi="Arial"/>
      <w:snapToGrid w:val="0"/>
      <w:sz w:val="24"/>
      <w:lang w:val="es-MX" w:eastAsia="es-ES"/>
    </w:rPr>
  </w:style>
  <w:style w:type="paragraph" w:styleId="Textodeglobo">
    <w:name w:val="Balloon Text"/>
    <w:basedOn w:val="Normal"/>
    <w:link w:val="TextodegloboCar"/>
    <w:uiPriority w:val="99"/>
    <w:unhideWhenUsed/>
    <w:rsid w:val="00560F88"/>
    <w:rPr>
      <w:rFonts w:ascii="Tahoma" w:hAnsi="Tahoma" w:cs="Tahoma"/>
      <w:sz w:val="16"/>
      <w:szCs w:val="16"/>
    </w:rPr>
  </w:style>
  <w:style w:type="character" w:customStyle="1" w:styleId="TextodegloboCar">
    <w:name w:val="Texto de globo Car"/>
    <w:basedOn w:val="Fuentedeprrafopredeter"/>
    <w:link w:val="Textodeglobo"/>
    <w:uiPriority w:val="99"/>
    <w:rsid w:val="00560F88"/>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16760</Words>
  <Characters>92186</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Reglamento Interno de Uso de Biblioteca</vt:lpstr>
    </vt:vector>
  </TitlesOfParts>
  <Company>UPSA</Company>
  <LinksUpToDate>false</LinksUpToDate>
  <CharactersWithSpaces>108729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Uso de Biblioteca</dc:title>
  <dc:creator>CENACE</dc:creator>
  <cp:lastModifiedBy>upsa-22</cp:lastModifiedBy>
  <cp:revision>4</cp:revision>
  <cp:lastPrinted>2005-01-19T20:16:00Z</cp:lastPrinted>
  <dcterms:created xsi:type="dcterms:W3CDTF">2013-07-02T15:37:00Z</dcterms:created>
  <dcterms:modified xsi:type="dcterms:W3CDTF">2013-07-02T15:39:00Z</dcterms:modified>
</cp:coreProperties>
</file>